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69" w:rsidRPr="00824269" w:rsidRDefault="00824269" w:rsidP="0082426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42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ДОУ функционирует физкультурный зал. На территории располагается спортивная площадка. В каждой возрастной группе оборудован физкультурный уголок.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824269" w:rsidRPr="00824269" w:rsidTr="00824269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4269" w:rsidRPr="00824269" w:rsidRDefault="00824269" w:rsidP="00824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7DBF"/>
                <w:sz w:val="20"/>
                <w:szCs w:val="20"/>
                <w:lang w:eastAsia="ru-RU"/>
              </w:rPr>
              <w:drawing>
                <wp:inline distT="0" distB="0" distL="0" distR="0">
                  <wp:extent cx="3048000" cy="2028825"/>
                  <wp:effectExtent l="19050" t="0" r="0" b="0"/>
                  <wp:docPr id="1" name="Рисунок 1" descr="https://sites.google.com/site/mbdou10komb/materialno-tehniceskoe-obespecenie-iosnasennost-obrazovatelnogo-prcessao/obekty-sporta/IMG_3605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mbdou10komb/materialno-tehniceskoe-obespecenie-iosnasennost-obrazovatelnogo-prcessao/obekty-sporta/IMG_3605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269" w:rsidRPr="00824269" w:rsidRDefault="00824269" w:rsidP="00824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24269" w:rsidRPr="00824269" w:rsidRDefault="00824269" w:rsidP="00824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7DBF"/>
                <w:sz w:val="20"/>
                <w:szCs w:val="20"/>
                <w:lang w:eastAsia="ru-RU"/>
              </w:rPr>
              <w:drawing>
                <wp:inline distT="0" distB="0" distL="0" distR="0">
                  <wp:extent cx="3048000" cy="2286000"/>
                  <wp:effectExtent l="19050" t="0" r="0" b="0"/>
                  <wp:docPr id="2" name="Рисунок 2" descr="https://sites.google.com/site/mbdou10komb/materialno-tehniceskoe-obespecenie-iosnasennost-obrazovatelnogo-prcessao/obekty-sporta/P2030171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mbdou10komb/materialno-tehniceskoe-obespecenie-iosnasennost-obrazovatelnogo-prcessao/obekty-sporta/P2030171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269" w:rsidRPr="00824269" w:rsidRDefault="00824269" w:rsidP="00824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4269" w:rsidRPr="00824269" w:rsidRDefault="00824269" w:rsidP="00824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7DBF"/>
                <w:sz w:val="20"/>
                <w:szCs w:val="20"/>
                <w:lang w:eastAsia="ru-RU"/>
              </w:rPr>
              <w:drawing>
                <wp:inline distT="0" distB="0" distL="0" distR="0">
                  <wp:extent cx="3048000" cy="2028825"/>
                  <wp:effectExtent l="19050" t="0" r="0" b="0"/>
                  <wp:docPr id="3" name="Рисунок 3" descr="https://sites.google.com/site/mbdou10komb/materialno-tehniceskoe-obespecenie-iosnasennost-obrazovatelnogo-prcessao/obekty-sporta/IMG_3623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mbdou10komb/materialno-tehniceskoe-obespecenie-iosnasennost-obrazovatelnogo-prcessao/obekty-sporta/IMG_3623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269" w:rsidRPr="00824269" w:rsidRDefault="00824269" w:rsidP="00824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24269" w:rsidRPr="00824269" w:rsidRDefault="00824269" w:rsidP="00824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7DBF"/>
                <w:sz w:val="20"/>
                <w:szCs w:val="20"/>
                <w:lang w:eastAsia="ru-RU"/>
              </w:rPr>
              <w:drawing>
                <wp:inline distT="0" distB="0" distL="0" distR="0">
                  <wp:extent cx="3048000" cy="2286000"/>
                  <wp:effectExtent l="19050" t="0" r="0" b="0"/>
                  <wp:docPr id="4" name="Рисунок 4" descr="https://sites.google.com/site/mbdou10komb/materialno-tehniceskoe-obespecenie-iosnasennost-obrazovatelnogo-prcessao/obekty-sporta/P2030166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mbdou10komb/materialno-tehniceskoe-obespecenie-iosnasennost-obrazovatelnogo-prcessao/obekty-sporta/P2030166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269" w:rsidRPr="00824269" w:rsidRDefault="00824269" w:rsidP="00824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24269" w:rsidRPr="00824269" w:rsidRDefault="00824269" w:rsidP="00824269">
      <w:pPr>
        <w:shd w:val="clear" w:color="auto" w:fill="FFFFFF"/>
        <w:spacing w:before="100" w:beforeAutospacing="1" w:after="100" w:afterAutospacing="1" w:line="240" w:lineRule="auto"/>
        <w:ind w:left="225" w:right="225"/>
        <w:rPr>
          <w:rFonts w:ascii="Arial" w:eastAsia="Times New Roman" w:hAnsi="Arial" w:cs="Arial"/>
          <w:sz w:val="20"/>
          <w:szCs w:val="20"/>
          <w:lang w:eastAsia="ru-RU"/>
        </w:rPr>
      </w:pPr>
      <w:r w:rsidRPr="00824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«Система </w:t>
      </w:r>
      <w:proofErr w:type="spellStart"/>
      <w:r w:rsidRPr="00824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</w:t>
      </w:r>
      <w:proofErr w:type="spellEnd"/>
      <w:r w:rsidRPr="00824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proofErr w:type="gramStart"/>
      <w:r w:rsidRPr="00824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proofErr w:type="gramEnd"/>
      <w:r w:rsidRPr="00824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здоровительной</w:t>
      </w:r>
      <w:proofErr w:type="spellEnd"/>
      <w:r w:rsidRPr="00824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в ДОУ».</w:t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4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 охрана и укрепление здоровья детей, </w:t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 формирование предпосылок здорового образа жизни на основе создания эффективной </w:t>
      </w:r>
      <w:proofErr w:type="spellStart"/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системы в дошкольном учреждении </w:t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 повышение физической подготовленности через оптимизацию двигательной активности.</w:t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24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    организация рационального режима дня, обеспечение суточной продолжительности сна в соответствии с возрастными и индивидуальными потребностями; </w:t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    создание условий для оптимального двигательного режима; </w:t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     организация полноценного питания; </w:t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    осуществление оздоровительных и закаливающих мероприятий; </w:t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     обеспечение благоприятной гигиенической обстановки и условий для культурно-гигиенического воспитания детей; </w:t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    создание атмосферы психологического комфорта и предупреждения травматизма;</w:t>
      </w:r>
      <w:proofErr w:type="gramEnd"/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     обеспечение безопасности; </w:t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    реализация индивидуально – дифференцированного подхода к детям.</w:t>
      </w:r>
    </w:p>
    <w:p w:rsidR="00824269" w:rsidRPr="00824269" w:rsidRDefault="00824269" w:rsidP="00824269">
      <w:pPr>
        <w:shd w:val="clear" w:color="auto" w:fill="FFFFFF"/>
        <w:spacing w:before="100" w:beforeAutospacing="1" w:after="100" w:afterAutospacing="1" w:line="240" w:lineRule="auto"/>
        <w:ind w:left="225" w:right="225"/>
        <w:rPr>
          <w:rFonts w:ascii="Arial" w:eastAsia="Times New Roman" w:hAnsi="Arial" w:cs="Arial"/>
          <w:sz w:val="20"/>
          <w:szCs w:val="20"/>
          <w:lang w:eastAsia="ru-RU"/>
        </w:rPr>
      </w:pP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24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Физкультурно-оздоровительной</w:t>
      </w:r>
      <w:proofErr w:type="gramEnd"/>
      <w:r w:rsidRPr="00824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ведется в двух направлениях: </w:t>
      </w:r>
    </w:p>
    <w:p w:rsidR="00824269" w:rsidRPr="00824269" w:rsidRDefault="00824269" w:rsidP="00824269">
      <w:pPr>
        <w:shd w:val="clear" w:color="auto" w:fill="FFFFFF"/>
        <w:spacing w:before="100" w:beforeAutospacing="1" w:after="100" w:afterAutospacing="1" w:line="240" w:lineRule="auto"/>
        <w:ind w:left="225" w:right="225"/>
        <w:rPr>
          <w:rFonts w:ascii="Arial" w:eastAsia="Times New Roman" w:hAnsi="Arial" w:cs="Arial"/>
          <w:sz w:val="20"/>
          <w:szCs w:val="20"/>
          <w:lang w:eastAsia="ru-RU"/>
        </w:rPr>
      </w:pP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 Лечебно-профилактическое и оздоровительное </w:t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(витаминотерапия,  корригирующая гимнастика, оздоровительный массаж,  музыкотерапия,  </w:t>
      </w:r>
      <w:proofErr w:type="spellStart"/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фитонцидотерапия</w:t>
      </w:r>
      <w:proofErr w:type="spellEnd"/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t>,  закаливание</w:t>
      </w:r>
      <w:proofErr w:type="gramStart"/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4269" w:rsidRPr="00824269" w:rsidRDefault="00824269" w:rsidP="00824269">
      <w:pPr>
        <w:shd w:val="clear" w:color="auto" w:fill="FFFFFF"/>
        <w:spacing w:before="100" w:beforeAutospacing="1" w:after="100" w:afterAutospacing="1" w:line="240" w:lineRule="auto"/>
        <w:ind w:left="225" w:right="225"/>
        <w:rPr>
          <w:rFonts w:ascii="Arial" w:eastAsia="Times New Roman" w:hAnsi="Arial" w:cs="Arial"/>
          <w:sz w:val="20"/>
          <w:szCs w:val="20"/>
          <w:lang w:eastAsia="ru-RU"/>
        </w:rPr>
      </w:pPr>
      <w:r w:rsidRPr="00824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2.    </w:t>
      </w:r>
      <w:r w:rsidRPr="00824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Двигательное направление (физкультурные занятия на воздухе,  «Дни здоровья», физкультурные праздники, досуги, обучение ходьбе на лыжах)</w:t>
      </w:r>
    </w:p>
    <w:p w:rsidR="00824269" w:rsidRPr="00824269" w:rsidRDefault="00824269" w:rsidP="00824269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4269">
        <w:rPr>
          <w:rFonts w:ascii="Times New Roman" w:eastAsia="Times New Roman" w:hAnsi="Times New Roman" w:cs="Times New Roman"/>
          <w:b/>
          <w:bCs/>
          <w:color w:val="3D85C6"/>
          <w:sz w:val="24"/>
          <w:szCs w:val="24"/>
          <w:lang w:eastAsia="ru-RU"/>
        </w:rPr>
        <w:t xml:space="preserve">Физкультурные занятия проводятся не только в помещении спортивного зала, но и на спортивной </w:t>
      </w:r>
      <w:proofErr w:type="gramStart"/>
      <w:r w:rsidRPr="00824269">
        <w:rPr>
          <w:rFonts w:ascii="Times New Roman" w:eastAsia="Times New Roman" w:hAnsi="Times New Roman" w:cs="Times New Roman"/>
          <w:b/>
          <w:bCs/>
          <w:color w:val="3D85C6"/>
          <w:sz w:val="24"/>
          <w:szCs w:val="24"/>
          <w:lang w:eastAsia="ru-RU"/>
        </w:rPr>
        <w:t>площадке</w:t>
      </w:r>
      <w:proofErr w:type="gramEnd"/>
      <w:r w:rsidRPr="00824269">
        <w:rPr>
          <w:rFonts w:ascii="Times New Roman" w:eastAsia="Times New Roman" w:hAnsi="Times New Roman" w:cs="Times New Roman"/>
          <w:b/>
          <w:bCs/>
          <w:color w:val="3D85C6"/>
          <w:sz w:val="24"/>
          <w:szCs w:val="24"/>
          <w:lang w:eastAsia="ru-RU"/>
        </w:rPr>
        <w:t xml:space="preserve"> на территории детского сада.</w:t>
      </w:r>
    </w:p>
    <w:p w:rsidR="00422424" w:rsidRDefault="00422424"/>
    <w:sectPr w:rsidR="00422424" w:rsidSect="0042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269"/>
    <w:rsid w:val="00422424"/>
    <w:rsid w:val="0082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56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2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533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6487"/>
                                    <w:left w:val="single" w:sz="6" w:space="0" w:color="266487"/>
                                    <w:bottom w:val="single" w:sz="6" w:space="0" w:color="266487"/>
                                    <w:right w:val="single" w:sz="6" w:space="0" w:color="266487"/>
                                  </w:divBdr>
                                  <w:divsChild>
                                    <w:div w:id="13042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44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6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70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8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037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32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82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bdou10komb/materialno-tehniceskoe-obespecenie-iosnasennost-obrazovatelnogo-prcessao/obekty-sporta/IMG_3623.JPG?attredirects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mbdou10komb/materialno-tehniceskoe-obespecenie-iosnasennost-obrazovatelnogo-prcessao/obekty-sporta/P2030171.JPG?attredirects=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sites.google.com/site/mbdou10komb/materialno-tehniceskoe-obespecenie-iosnasennost-obrazovatelnogo-prcessao/obekty-sporta/P2030166.JPG?attredirects=0" TargetMode="External"/><Relationship Id="rId4" Type="http://schemas.openxmlformats.org/officeDocument/2006/relationships/hyperlink" Target="https://sites.google.com/site/mbdou10komb/materialno-tehniceskoe-obespecenie-iosnasennost-obrazovatelnogo-prcessao/obekty-sporta/IMG_3605.JPG?attredirects=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2016-09-22T14:06:00Z</dcterms:created>
  <dcterms:modified xsi:type="dcterms:W3CDTF">2016-09-22T14:07:00Z</dcterms:modified>
</cp:coreProperties>
</file>