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5A" w:rsidRPr="00054C5A" w:rsidRDefault="00054C5A" w:rsidP="00054C5A">
      <w:pPr>
        <w:jc w:val="center"/>
        <w:rPr>
          <w:b/>
          <w:sz w:val="28"/>
          <w:szCs w:val="28"/>
        </w:rPr>
      </w:pPr>
      <w:r w:rsidRPr="00415105">
        <w:rPr>
          <w:b/>
          <w:sz w:val="28"/>
          <w:szCs w:val="28"/>
        </w:rPr>
        <w:t xml:space="preserve">КАРТОТЕКА МЕДИАМАТЕРИАЛОВ </w:t>
      </w:r>
      <w:r>
        <w:rPr>
          <w:b/>
          <w:sz w:val="28"/>
          <w:szCs w:val="28"/>
        </w:rPr>
        <w:t>В МЕТОДИЧЕСКОМ КАБИНЕТЕ</w:t>
      </w:r>
    </w:p>
    <w:p w:rsidR="00054C5A" w:rsidRPr="00415105" w:rsidRDefault="00054C5A" w:rsidP="00054C5A">
      <w:pPr>
        <w:rPr>
          <w:sz w:val="28"/>
          <w:szCs w:val="28"/>
        </w:rPr>
      </w:pPr>
    </w:p>
    <w:tbl>
      <w:tblPr>
        <w:tblW w:w="10590" w:type="dxa"/>
        <w:jc w:val="center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9829"/>
      </w:tblGrid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sz w:val="28"/>
                <w:szCs w:val="28"/>
              </w:rPr>
            </w:pPr>
            <w:r w:rsidRPr="0041510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037A1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037A15">
              <w:rPr>
                <w:b/>
                <w:sz w:val="28"/>
                <w:szCs w:val="28"/>
                <w:lang w:val="en-US"/>
              </w:rPr>
              <w:t>CD / DVD</w:t>
            </w:r>
            <w:r w:rsidRPr="00037A15">
              <w:rPr>
                <w:b/>
                <w:sz w:val="28"/>
                <w:szCs w:val="28"/>
              </w:rPr>
              <w:t xml:space="preserve"> диски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054C5A">
            <w:pPr>
              <w:numPr>
                <w:ilvl w:val="0"/>
                <w:numId w:val="1"/>
              </w:numPr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для детей старшего возраста по ручному труду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Коррекционной педагогики РАО «Музей. Прошлое в лицах»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учебников ООО «КОЛЛИБРИ»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составить основную образовательную программу ДОО. ФГОС ДО: практика реализации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и </w:t>
            </w:r>
            <w:proofErr w:type="spellStart"/>
            <w:r>
              <w:rPr>
                <w:sz w:val="28"/>
                <w:szCs w:val="28"/>
              </w:rPr>
              <w:t>оздоравливаемся</w:t>
            </w:r>
            <w:proofErr w:type="spellEnd"/>
            <w:r>
              <w:rPr>
                <w:sz w:val="28"/>
                <w:szCs w:val="28"/>
              </w:rPr>
              <w:t>. Справа – слева, вверху – внизу.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и </w:t>
            </w:r>
            <w:proofErr w:type="spellStart"/>
            <w:r>
              <w:rPr>
                <w:sz w:val="28"/>
                <w:szCs w:val="28"/>
              </w:rPr>
              <w:t>оздоравливаемся</w:t>
            </w:r>
            <w:proofErr w:type="spellEnd"/>
            <w:r>
              <w:rPr>
                <w:sz w:val="28"/>
                <w:szCs w:val="28"/>
              </w:rPr>
              <w:t>. Числа и цифры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и </w:t>
            </w:r>
            <w:proofErr w:type="spellStart"/>
            <w:r>
              <w:rPr>
                <w:sz w:val="28"/>
                <w:szCs w:val="28"/>
              </w:rPr>
              <w:t>оздоравливаемся</w:t>
            </w:r>
            <w:proofErr w:type="spellEnd"/>
            <w:r>
              <w:rPr>
                <w:sz w:val="28"/>
                <w:szCs w:val="28"/>
              </w:rPr>
              <w:t>. Высокий и низкий. Тонкий и толстый. Узкий и широкий</w:t>
            </w:r>
            <w:r w:rsidRPr="00415105">
              <w:rPr>
                <w:sz w:val="28"/>
                <w:szCs w:val="28"/>
              </w:rPr>
              <w:t xml:space="preserve"> 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и </w:t>
            </w:r>
            <w:proofErr w:type="spellStart"/>
            <w:r>
              <w:rPr>
                <w:sz w:val="28"/>
                <w:szCs w:val="28"/>
              </w:rPr>
              <w:t>оздоравливаемся</w:t>
            </w:r>
            <w:proofErr w:type="spellEnd"/>
            <w:r>
              <w:rPr>
                <w:sz w:val="28"/>
                <w:szCs w:val="28"/>
              </w:rPr>
              <w:t>. Счет. Сравнение. Сложение и вычитание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и обучение детей с нарушениями речи, издательство «Школьная Пресса». Музыкально-логопедические рифмовки (М.Е.Селиванова)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безопасность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Внутрисадиковсий</w:t>
            </w:r>
            <w:proofErr w:type="spellEnd"/>
            <w:r>
              <w:rPr>
                <w:sz w:val="28"/>
                <w:szCs w:val="28"/>
              </w:rPr>
              <w:t xml:space="preserve"> контроль. Методическая поддержка старшего воспитателя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поддержка старшего воспитателя. Формирование предметно-развивающей среды</w:t>
            </w:r>
          </w:p>
        </w:tc>
      </w:tr>
      <w:tr w:rsidR="00054C5A" w:rsidRPr="00415105" w:rsidTr="003116BF">
        <w:trPr>
          <w:jc w:val="center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037A15" w:rsidRDefault="00054C5A" w:rsidP="003116BF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037A15">
              <w:rPr>
                <w:b/>
                <w:sz w:val="28"/>
                <w:szCs w:val="28"/>
              </w:rPr>
              <w:t>Видеокассета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151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императорские дворцы. Гатчина</w:t>
            </w:r>
          </w:p>
        </w:tc>
      </w:tr>
      <w:tr w:rsidR="00054C5A" w:rsidRPr="00415105" w:rsidTr="003116BF">
        <w:trPr>
          <w:jc w:val="center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037A1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Flash</w:t>
            </w:r>
            <w:r>
              <w:rPr>
                <w:b/>
                <w:sz w:val="28"/>
                <w:szCs w:val="28"/>
              </w:rPr>
              <w:t>-носители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 w:rsidRPr="0041510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треки из советских мультфильмов</w:t>
            </w:r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151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Мультфильмы издательства </w:t>
            </w:r>
            <w:proofErr w:type="spellStart"/>
            <w:r>
              <w:rPr>
                <w:sz w:val="28"/>
                <w:szCs w:val="28"/>
              </w:rPr>
              <w:t>Союзмультфильм</w:t>
            </w:r>
            <w:proofErr w:type="spellEnd"/>
          </w:p>
        </w:tc>
      </w:tr>
      <w:tr w:rsidR="00054C5A" w:rsidRPr="00415105" w:rsidTr="003116BF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151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A" w:rsidRPr="00415105" w:rsidRDefault="00054C5A" w:rsidP="00311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Видео-интервью воспитателя Учреждения Л.А.Прохоровой на телеканале Ореол Гатчина</w:t>
            </w:r>
          </w:p>
        </w:tc>
      </w:tr>
    </w:tbl>
    <w:p w:rsidR="00764E3B" w:rsidRDefault="00054C5A"/>
    <w:sectPr w:rsidR="00764E3B" w:rsidSect="0046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0BAA"/>
    <w:multiLevelType w:val="hybridMultilevel"/>
    <w:tmpl w:val="64744B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054C5A"/>
    <w:rsid w:val="00054C5A"/>
    <w:rsid w:val="0046242F"/>
    <w:rsid w:val="00721294"/>
    <w:rsid w:val="00E4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2016-11-15T08:13:00Z</dcterms:created>
  <dcterms:modified xsi:type="dcterms:W3CDTF">2016-11-15T08:15:00Z</dcterms:modified>
</cp:coreProperties>
</file>