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3B03" w14:textId="77777777" w:rsidR="004307B1" w:rsidRPr="00CE3BA5" w:rsidRDefault="004307B1" w:rsidP="004307B1">
      <w:pPr>
        <w:jc w:val="center"/>
        <w:rPr>
          <w:b/>
          <w:sz w:val="32"/>
          <w:szCs w:val="32"/>
        </w:rPr>
      </w:pPr>
      <w:r w:rsidRPr="00CE3BA5">
        <w:rPr>
          <w:b/>
          <w:sz w:val="32"/>
          <w:szCs w:val="32"/>
        </w:rPr>
        <w:t>Советы для родителей</w:t>
      </w:r>
    </w:p>
    <w:p w14:paraId="5630AE97" w14:textId="77777777" w:rsidR="004307B1" w:rsidRPr="00CE3BA5" w:rsidRDefault="004307B1" w:rsidP="004307B1">
      <w:pPr>
        <w:jc w:val="both"/>
        <w:rPr>
          <w:b/>
          <w:sz w:val="28"/>
          <w:szCs w:val="28"/>
        </w:rPr>
      </w:pPr>
      <w:r w:rsidRPr="00CE3BA5">
        <w:rPr>
          <w:b/>
          <w:sz w:val="28"/>
          <w:szCs w:val="28"/>
        </w:rPr>
        <w:t xml:space="preserve">Говорите с детьми! </w:t>
      </w:r>
    </w:p>
    <w:p w14:paraId="24A6C228" w14:textId="77777777" w:rsidR="004307B1" w:rsidRPr="00CE3BA5" w:rsidRDefault="004307B1" w:rsidP="004307B1">
      <w:pPr>
        <w:ind w:firstLine="708"/>
        <w:jc w:val="both"/>
        <w:rPr>
          <w:sz w:val="28"/>
          <w:szCs w:val="28"/>
        </w:rPr>
      </w:pPr>
      <w:r w:rsidRPr="00CE3BA5">
        <w:rPr>
          <w:sz w:val="28"/>
          <w:szCs w:val="28"/>
        </w:rPr>
        <w:t>О хорошем развитии речи как условии успешного обучения в школе говорят много. Однако родители не всегда знают, как же эту речь развивать.</w:t>
      </w:r>
    </w:p>
    <w:p w14:paraId="2C733034" w14:textId="77777777" w:rsidR="004307B1" w:rsidRPr="00CE3BA5" w:rsidRDefault="004307B1" w:rsidP="004307B1">
      <w:pPr>
        <w:ind w:firstLine="708"/>
        <w:jc w:val="both"/>
        <w:rPr>
          <w:sz w:val="28"/>
          <w:szCs w:val="28"/>
        </w:rPr>
      </w:pPr>
      <w:r w:rsidRPr="00CE3BA5">
        <w:rPr>
          <w:sz w:val="28"/>
          <w:szCs w:val="28"/>
        </w:rPr>
        <w:t>Часто можно услышать: “Мы так много читали ребенку, рассказывали стихи, обо всем разговаривали, но результата нет; сам ребенок не может ни описать самую простую картинку, ни о чем-то рассказать.” Да и как же иначе: ведь это родители говорили — не ребенок. Дети все разные: одних не остановишь, а из других и слова не вытянешь. Но даже и “молчуны” разговорятся, если есть стимул для разговора.</w:t>
      </w:r>
    </w:p>
    <w:p w14:paraId="5A0D1328" w14:textId="77777777" w:rsidR="004307B1" w:rsidRPr="00CE3BA5" w:rsidRDefault="004307B1" w:rsidP="004307B1">
      <w:pPr>
        <w:jc w:val="both"/>
        <w:rPr>
          <w:b/>
          <w:sz w:val="28"/>
          <w:szCs w:val="28"/>
        </w:rPr>
      </w:pPr>
      <w:r w:rsidRPr="00CE3BA5">
        <w:rPr>
          <w:b/>
          <w:sz w:val="28"/>
          <w:szCs w:val="28"/>
        </w:rPr>
        <w:t>Как можно развивать речь?</w:t>
      </w:r>
    </w:p>
    <w:p w14:paraId="42A4BE52" w14:textId="77777777" w:rsidR="004307B1" w:rsidRPr="00CE3BA5" w:rsidRDefault="004307B1" w:rsidP="004307B1">
      <w:pPr>
        <w:jc w:val="both"/>
        <w:rPr>
          <w:sz w:val="28"/>
          <w:szCs w:val="28"/>
        </w:rPr>
      </w:pPr>
      <w:r w:rsidRPr="00CE3BA5">
        <w:rPr>
          <w:sz w:val="28"/>
          <w:szCs w:val="28"/>
        </w:rPr>
        <w:t>1. Рассматриваете ли вы картинку, читаете ли книгу — обращайте внимание ребенка на редко встречающиеся обороты речи, спрашивайте, что значит то или иное слово.</w:t>
      </w:r>
    </w:p>
    <w:p w14:paraId="452632FE" w14:textId="77777777" w:rsidR="004307B1" w:rsidRPr="00CE3BA5" w:rsidRDefault="004307B1" w:rsidP="004307B1">
      <w:pPr>
        <w:jc w:val="both"/>
        <w:rPr>
          <w:sz w:val="28"/>
          <w:szCs w:val="28"/>
        </w:rPr>
      </w:pPr>
      <w:r w:rsidRPr="00CE3BA5">
        <w:rPr>
          <w:sz w:val="28"/>
          <w:szCs w:val="28"/>
        </w:rPr>
        <w:t>2. Играйте в игру “Доскажи словечко”: взрослый читает короткое стихотворение, а ребенок должен догадаться и назвать последнее в нем слово.</w:t>
      </w:r>
    </w:p>
    <w:p w14:paraId="657F26FE" w14:textId="77777777" w:rsidR="004307B1" w:rsidRPr="00CE3BA5" w:rsidRDefault="004307B1" w:rsidP="004307B1">
      <w:pPr>
        <w:jc w:val="both"/>
        <w:rPr>
          <w:sz w:val="28"/>
          <w:szCs w:val="28"/>
        </w:rPr>
      </w:pPr>
      <w:r w:rsidRPr="00CE3BA5">
        <w:rPr>
          <w:sz w:val="28"/>
          <w:szCs w:val="28"/>
        </w:rPr>
        <w:t xml:space="preserve">3. Играйте в слова. Это может скрасить долгий путь в транспорте, необходимость лежать в постели. К таким заданиям можно отнести: </w:t>
      </w:r>
    </w:p>
    <w:p w14:paraId="5A07CD9E" w14:textId="77777777" w:rsidR="004307B1" w:rsidRPr="00CE3BA5" w:rsidRDefault="004307B1" w:rsidP="004307B1">
      <w:pPr>
        <w:jc w:val="both"/>
        <w:rPr>
          <w:sz w:val="28"/>
          <w:szCs w:val="28"/>
        </w:rPr>
      </w:pPr>
      <w:r w:rsidRPr="00CE3BA5">
        <w:rPr>
          <w:sz w:val="28"/>
          <w:szCs w:val="28"/>
        </w:rPr>
        <w:t>какими словами, красками можно описать время года;</w:t>
      </w:r>
    </w:p>
    <w:p w14:paraId="7867FD16" w14:textId="77777777" w:rsidR="004307B1" w:rsidRPr="00CE3BA5" w:rsidRDefault="004307B1" w:rsidP="004307B1">
      <w:pPr>
        <w:jc w:val="both"/>
        <w:rPr>
          <w:sz w:val="28"/>
          <w:szCs w:val="28"/>
        </w:rPr>
      </w:pPr>
      <w:r w:rsidRPr="00CE3BA5">
        <w:rPr>
          <w:sz w:val="28"/>
          <w:szCs w:val="28"/>
        </w:rPr>
        <w:t>расскажи о предмете, какой он (назови как можно больше прилагательных); что он может делать</w:t>
      </w:r>
      <w:r>
        <w:rPr>
          <w:sz w:val="28"/>
          <w:szCs w:val="28"/>
        </w:rPr>
        <w:t xml:space="preserve"> </w:t>
      </w:r>
      <w:r w:rsidRPr="00CE3BA5">
        <w:rPr>
          <w:sz w:val="28"/>
          <w:szCs w:val="28"/>
        </w:rPr>
        <w:t>(назови как можно больше глаголов)</w:t>
      </w:r>
    </w:p>
    <w:p w14:paraId="48653B43" w14:textId="77777777" w:rsidR="004307B1" w:rsidRPr="00CE3BA5" w:rsidRDefault="004307B1" w:rsidP="004307B1">
      <w:pPr>
        <w:jc w:val="both"/>
        <w:rPr>
          <w:sz w:val="28"/>
          <w:szCs w:val="28"/>
        </w:rPr>
      </w:pPr>
      <w:r w:rsidRPr="00CE3BA5">
        <w:rPr>
          <w:sz w:val="28"/>
          <w:szCs w:val="28"/>
        </w:rPr>
        <w:t>играйте в игру “Хорошо-плохо”. Что хорошего в Бабе –Яге, а что плохого? Что хорошего в дождике, а что плохого?</w:t>
      </w:r>
    </w:p>
    <w:p w14:paraId="6E9F665C" w14:textId="77777777" w:rsidR="004307B1" w:rsidRPr="00CE3BA5" w:rsidRDefault="004307B1" w:rsidP="004307B1">
      <w:pPr>
        <w:jc w:val="both"/>
        <w:rPr>
          <w:sz w:val="28"/>
          <w:szCs w:val="28"/>
        </w:rPr>
      </w:pPr>
      <w:r w:rsidRPr="00CE3BA5">
        <w:rPr>
          <w:sz w:val="28"/>
          <w:szCs w:val="28"/>
        </w:rPr>
        <w:t>играйте в слова с противоположным значением</w:t>
      </w:r>
      <w:r>
        <w:rPr>
          <w:sz w:val="28"/>
          <w:szCs w:val="28"/>
        </w:rPr>
        <w:t xml:space="preserve"> </w:t>
      </w:r>
      <w:r w:rsidRPr="00CE3BA5">
        <w:rPr>
          <w:sz w:val="28"/>
          <w:szCs w:val="28"/>
        </w:rPr>
        <w:t>(антонимы)</w:t>
      </w:r>
    </w:p>
    <w:p w14:paraId="7426BC46" w14:textId="77777777" w:rsidR="004307B1" w:rsidRPr="00CE3BA5" w:rsidRDefault="004307B1" w:rsidP="004307B1">
      <w:pPr>
        <w:jc w:val="both"/>
        <w:rPr>
          <w:sz w:val="28"/>
          <w:szCs w:val="28"/>
        </w:rPr>
      </w:pPr>
      <w:r w:rsidRPr="00CE3BA5">
        <w:rPr>
          <w:sz w:val="28"/>
          <w:szCs w:val="28"/>
        </w:rPr>
        <w:t>4. Предложите ребенку пересказать сказку, рассказ, мультфильм. Спросите, что понравилось и почему. Попросите описать понравившегося героя.</w:t>
      </w:r>
    </w:p>
    <w:p w14:paraId="0D11B627" w14:textId="77777777" w:rsidR="004307B1" w:rsidRPr="00CE3BA5" w:rsidRDefault="004307B1" w:rsidP="004307B1">
      <w:pPr>
        <w:jc w:val="both"/>
        <w:rPr>
          <w:sz w:val="28"/>
          <w:szCs w:val="28"/>
        </w:rPr>
      </w:pPr>
      <w:r w:rsidRPr="00CE3BA5">
        <w:rPr>
          <w:sz w:val="28"/>
          <w:szCs w:val="28"/>
        </w:rPr>
        <w:t>5. Играйте в игру: “Найди ошибку в предложении”</w:t>
      </w:r>
    </w:p>
    <w:p w14:paraId="7B85BF38" w14:textId="77777777" w:rsidR="004307B1" w:rsidRPr="00CE3BA5" w:rsidRDefault="004307B1" w:rsidP="004307B1">
      <w:pPr>
        <w:jc w:val="both"/>
        <w:rPr>
          <w:sz w:val="28"/>
          <w:szCs w:val="28"/>
        </w:rPr>
      </w:pPr>
    </w:p>
    <w:p w14:paraId="5505CB5E" w14:textId="77777777" w:rsidR="004307B1" w:rsidRPr="00CE3BA5" w:rsidRDefault="004307B1" w:rsidP="004307B1">
      <w:pPr>
        <w:jc w:val="both"/>
        <w:rPr>
          <w:sz w:val="28"/>
          <w:szCs w:val="28"/>
        </w:rPr>
      </w:pPr>
      <w:r w:rsidRPr="00CE3BA5">
        <w:rPr>
          <w:sz w:val="28"/>
          <w:szCs w:val="28"/>
        </w:rPr>
        <w:lastRenderedPageBreak/>
        <w:t>6. Учите ребенка составлять рассказ по картинке. Объясните, что рассказ состоит из начала (короткого как утро), середины (длинной как день) и конца (короткого как вечер).</w:t>
      </w:r>
    </w:p>
    <w:p w14:paraId="5A57B116" w14:textId="77777777" w:rsidR="004307B1" w:rsidRPr="00CE3BA5" w:rsidRDefault="004307B1" w:rsidP="004307B1">
      <w:pPr>
        <w:jc w:val="both"/>
        <w:rPr>
          <w:sz w:val="28"/>
          <w:szCs w:val="28"/>
        </w:rPr>
      </w:pPr>
      <w:r w:rsidRPr="00CE3BA5">
        <w:rPr>
          <w:sz w:val="28"/>
          <w:szCs w:val="28"/>
        </w:rPr>
        <w:t>7. Разыграйте знакомую сказку “в лицах” с разной интонацией.</w:t>
      </w:r>
    </w:p>
    <w:p w14:paraId="71316DF5" w14:textId="77777777" w:rsidR="004307B1" w:rsidRPr="00CE3BA5" w:rsidRDefault="004307B1" w:rsidP="004307B1">
      <w:pPr>
        <w:jc w:val="both"/>
        <w:rPr>
          <w:i/>
          <w:sz w:val="28"/>
          <w:szCs w:val="28"/>
        </w:rPr>
      </w:pPr>
      <w:r w:rsidRPr="00CE3BA5">
        <w:rPr>
          <w:i/>
          <w:sz w:val="28"/>
          <w:szCs w:val="28"/>
        </w:rPr>
        <w:t>Помните! Ребенка очень легко сбить. Будьте чуткими к своему малышу.</w:t>
      </w:r>
    </w:p>
    <w:p w14:paraId="10544F76" w14:textId="77777777" w:rsidR="004307B1" w:rsidRPr="00CE3BA5" w:rsidRDefault="004307B1" w:rsidP="004307B1">
      <w:pPr>
        <w:jc w:val="both"/>
        <w:rPr>
          <w:b/>
          <w:sz w:val="28"/>
          <w:szCs w:val="28"/>
        </w:rPr>
      </w:pPr>
      <w:r w:rsidRPr="00CE3BA5">
        <w:rPr>
          <w:b/>
          <w:sz w:val="28"/>
          <w:szCs w:val="28"/>
        </w:rPr>
        <w:t xml:space="preserve">Читайте своему ребенку. </w:t>
      </w:r>
    </w:p>
    <w:p w14:paraId="0D79144C" w14:textId="77777777" w:rsidR="004307B1" w:rsidRPr="00CE3BA5" w:rsidRDefault="004307B1" w:rsidP="004307B1">
      <w:pPr>
        <w:ind w:firstLine="708"/>
        <w:jc w:val="both"/>
        <w:rPr>
          <w:sz w:val="28"/>
          <w:szCs w:val="28"/>
        </w:rPr>
      </w:pPr>
      <w:r w:rsidRPr="00CE3BA5">
        <w:rPr>
          <w:sz w:val="28"/>
          <w:szCs w:val="28"/>
        </w:rPr>
        <w:t xml:space="preserve">Читайте короткие стихи, сказки. Перечитывайте их много раз – не бойтесь, что это надоест ребенку. Дети гораздо лучше воспринимают тексты, которые уже слышали. Если это возможно, постарайтесь разыграть стихотворение – покажите его в лицах и с предметами; а предметы дайте ребенку поиграть. </w:t>
      </w:r>
    </w:p>
    <w:p w14:paraId="790C6473" w14:textId="77777777" w:rsidR="004307B1" w:rsidRDefault="004307B1" w:rsidP="004307B1">
      <w:pPr>
        <w:jc w:val="both"/>
        <w:rPr>
          <w:b/>
          <w:sz w:val="28"/>
          <w:szCs w:val="28"/>
        </w:rPr>
      </w:pPr>
      <w:r w:rsidRPr="00CE3BA5">
        <w:rPr>
          <w:b/>
          <w:sz w:val="28"/>
          <w:szCs w:val="28"/>
        </w:rPr>
        <w:t xml:space="preserve">Пальцы помогают речи. </w:t>
      </w:r>
    </w:p>
    <w:p w14:paraId="6B767C7F" w14:textId="77777777" w:rsidR="004307B1" w:rsidRPr="00CE3BA5" w:rsidRDefault="004307B1" w:rsidP="004307B1">
      <w:pPr>
        <w:ind w:firstLine="708"/>
        <w:jc w:val="both"/>
        <w:rPr>
          <w:sz w:val="28"/>
          <w:szCs w:val="28"/>
        </w:rPr>
      </w:pPr>
      <w:r w:rsidRPr="00CE3BA5">
        <w:rPr>
          <w:sz w:val="28"/>
          <w:szCs w:val="28"/>
        </w:rPr>
        <w:t>В настоящее время доказано, что развитие мелкой моторики пальцев рук положительно влияет на становление детской речи. Сотрудники Института физиологии и подростков АПН РФ установили: проекция кисти руки в головном мозге расположена очень близко с речевой моторной зоной. Взаимосвязь моторной и речевой зон проявляется так же и в том, что человек, который затрудняется с выбором подходящего слова, помогает себе жестами, и наоборот: сосредоточенно рисующий или пишущий ребенок непроизвольно высовывает язык.</w:t>
      </w:r>
    </w:p>
    <w:p w14:paraId="3B93038E" w14:textId="77777777" w:rsidR="004307B1" w:rsidRPr="00CE3BA5" w:rsidRDefault="004307B1" w:rsidP="004307B1">
      <w:pPr>
        <w:ind w:firstLine="708"/>
        <w:jc w:val="both"/>
        <w:rPr>
          <w:sz w:val="28"/>
          <w:szCs w:val="28"/>
        </w:rPr>
      </w:pPr>
      <w:r w:rsidRPr="00CE3BA5">
        <w:rPr>
          <w:sz w:val="28"/>
          <w:szCs w:val="28"/>
        </w:rPr>
        <w:t>Таким образом, тренировка движений пальцев и кистей рук является важнейшим фактором, стимулирующим речевое развитие ребенка, способствующим улучшению артикуляционных движений, подготовки руки к письму, а также мощным средством, повышающим работоспособность коры головного мозга и, следовательно, уровень развития мышления.</w:t>
      </w:r>
    </w:p>
    <w:p w14:paraId="11FC3C53" w14:textId="77777777" w:rsidR="004307B1" w:rsidRPr="00B2118C" w:rsidRDefault="004307B1" w:rsidP="004307B1">
      <w:pPr>
        <w:ind w:firstLine="708"/>
        <w:jc w:val="both"/>
        <w:rPr>
          <w:sz w:val="28"/>
          <w:szCs w:val="28"/>
        </w:rPr>
      </w:pPr>
      <w:r w:rsidRPr="00CE3BA5">
        <w:rPr>
          <w:sz w:val="28"/>
          <w:szCs w:val="28"/>
        </w:rPr>
        <w:t>Виды деятельнос</w:t>
      </w:r>
      <w:r>
        <w:rPr>
          <w:sz w:val="28"/>
          <w:szCs w:val="28"/>
        </w:rPr>
        <w:t>ти, развивающие мелкую моторику:</w:t>
      </w:r>
    </w:p>
    <w:p w14:paraId="14A2F88C" w14:textId="77777777" w:rsidR="004307B1" w:rsidRPr="00CE3BA5" w:rsidRDefault="004307B1" w:rsidP="004307B1">
      <w:pPr>
        <w:jc w:val="both"/>
        <w:rPr>
          <w:sz w:val="28"/>
          <w:szCs w:val="28"/>
        </w:rPr>
      </w:pPr>
      <w:r>
        <w:rPr>
          <w:sz w:val="28"/>
          <w:szCs w:val="28"/>
        </w:rPr>
        <w:t xml:space="preserve">массаж и самомассаж, пальчиковая гимнастика, изобразительная деятельность, лепка, рисование, аппликация, ручной труд, </w:t>
      </w:r>
      <w:r w:rsidRPr="00CE3BA5">
        <w:rPr>
          <w:sz w:val="28"/>
          <w:szCs w:val="28"/>
        </w:rPr>
        <w:t xml:space="preserve">манипуляции с различными предметами: собирание </w:t>
      </w:r>
      <w:r>
        <w:rPr>
          <w:sz w:val="28"/>
          <w:szCs w:val="28"/>
        </w:rPr>
        <w:t xml:space="preserve">конструктора, мозаики, </w:t>
      </w:r>
      <w:r w:rsidRPr="00CE3BA5">
        <w:rPr>
          <w:sz w:val="28"/>
          <w:szCs w:val="28"/>
        </w:rPr>
        <w:t>расстегивание и застегива</w:t>
      </w:r>
      <w:r>
        <w:rPr>
          <w:sz w:val="28"/>
          <w:szCs w:val="28"/>
        </w:rPr>
        <w:t xml:space="preserve">ние пуговиц, липучек, ремешков, шнурование, </w:t>
      </w:r>
      <w:r w:rsidRPr="00CE3BA5">
        <w:rPr>
          <w:sz w:val="28"/>
          <w:szCs w:val="28"/>
        </w:rPr>
        <w:t xml:space="preserve">штриховка, работа в прописях. </w:t>
      </w:r>
    </w:p>
    <w:p w14:paraId="0DE4FD8E" w14:textId="77777777" w:rsidR="004307B1" w:rsidRPr="00B2118C" w:rsidRDefault="004307B1" w:rsidP="004307B1">
      <w:pPr>
        <w:ind w:firstLine="708"/>
        <w:jc w:val="both"/>
        <w:rPr>
          <w:sz w:val="28"/>
          <w:szCs w:val="28"/>
        </w:rPr>
      </w:pPr>
      <w:r w:rsidRPr="00CE3BA5">
        <w:rPr>
          <w:sz w:val="28"/>
          <w:szCs w:val="28"/>
        </w:rPr>
        <w:lastRenderedPageBreak/>
        <w:t xml:space="preserve">Обратите внимание на развитие мелкой моторики – точных движений пальцев рук. Лепка, рисование, пальчиковый театр, игры с мелкими предметами – все это поможет речи, а в будущем и письму. Ребенок должен как можно больше работать своими непослушными пальчиками. Как бы не казалось это утомительным, пусть малыш сам застегивает пуговицы, завязывает шнурки, засучивает рукава. Причем начинать тренировку лучше не на своей одежде, а сначала “помогать” одеться кукле и даже родителям. По мере того, как детские пальчики будут становиться проворнее, его речь будет более понятна окружающим. </w:t>
      </w:r>
    </w:p>
    <w:p w14:paraId="36E874B2" w14:textId="513B25C2" w:rsidR="00B02D6F" w:rsidRDefault="004307B1" w:rsidP="004307B1">
      <w:pPr>
        <w:rPr>
          <w:i/>
          <w:iCs/>
          <w:sz w:val="28"/>
          <w:szCs w:val="28"/>
        </w:rPr>
      </w:pPr>
      <w:r w:rsidRPr="004307B1">
        <w:rPr>
          <w:i/>
          <w:iCs/>
          <w:sz w:val="28"/>
          <w:szCs w:val="28"/>
        </w:rPr>
        <w:t>Будьте терпеливы к своему малышу!</w:t>
      </w:r>
    </w:p>
    <w:p w14:paraId="65245FC9" w14:textId="6F006B31" w:rsidR="004307B1" w:rsidRPr="004307B1" w:rsidRDefault="004307B1" w:rsidP="004307B1">
      <w:pPr>
        <w:jc w:val="center"/>
        <w:rPr>
          <w:b/>
          <w:bCs/>
          <w:sz w:val="28"/>
          <w:szCs w:val="28"/>
        </w:rPr>
      </w:pPr>
      <w:r w:rsidRPr="004307B1">
        <w:rPr>
          <w:b/>
          <w:bCs/>
          <w:sz w:val="28"/>
          <w:szCs w:val="28"/>
        </w:rPr>
        <w:t>Желаю интересных и полезных совместных занятий с ребёнком!</w:t>
      </w:r>
    </w:p>
    <w:sectPr w:rsidR="004307B1" w:rsidRPr="00430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B1"/>
    <w:rsid w:val="004307B1"/>
    <w:rsid w:val="00B02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2DEA"/>
  <w15:chartTrackingRefBased/>
  <w15:docId w15:val="{288E12E9-51B5-4FDF-9D65-940406C6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7B1"/>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Терещенко Александр Алексеевич</dc:creator>
  <cp:keywords/>
  <dc:description/>
  <cp:lastModifiedBy>Терещенко Александр Алексеевич</cp:lastModifiedBy>
  <cp:revision>1</cp:revision>
  <dcterms:created xsi:type="dcterms:W3CDTF">2023-11-26T12:59:00Z</dcterms:created>
  <dcterms:modified xsi:type="dcterms:W3CDTF">2023-11-26T13:08:00Z</dcterms:modified>
</cp:coreProperties>
</file>