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01" w:rsidRPr="00D04201" w:rsidRDefault="00D04201" w:rsidP="00D04201">
      <w:pPr>
        <w:shd w:val="clear" w:color="auto" w:fill="FFFFFF"/>
        <w:spacing w:before="150" w:after="75" w:line="630" w:lineRule="atLeast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bookmarkStart w:id="0" w:name="_GoBack"/>
      <w:bookmarkEnd w:id="0"/>
      <w:r w:rsidRPr="00D04201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Юные ленинградцы зажигают #ВместеЯрче</w:t>
      </w:r>
    </w:p>
    <w:p w:rsidR="00753127" w:rsidRDefault="00753127"/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 мая 2022 года стартовал прием заявок на региональный этап Всероссийского конкурса творческих, проектных и исследовательских работ учащихся #ВместеЯрче.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Ленинградской области идет региональный этап всероссийского конкурса творческих, проектных и исследовательских работ учащихся #ВместеЯрче. Остался месяц, чтобы успеть принять в нем участие.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конкурсе, посвященном эффективному использованию ресурсов и энергосбережению, могут принять участие все желающие 6-18 лет.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 Конкурс проводится по трём номинациям:</w:t>
      </w:r>
    </w:p>
    <w:p w:rsidR="00D04201" w:rsidRPr="00D04201" w:rsidRDefault="00D04201" w:rsidP="00D04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Конкурс рисунков и плакатов «Энергия – основа всего» (для дошкольников и учеников 1-4 классов);</w:t>
      </w:r>
    </w:p>
    <w:p w:rsidR="00D04201" w:rsidRPr="00D04201" w:rsidRDefault="00D04201" w:rsidP="00D04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Конкурс сочинений на тему «Сила атома» (для обучающихся 5-11 классов);</w:t>
      </w:r>
    </w:p>
    <w:p w:rsidR="00D04201" w:rsidRPr="00D04201" w:rsidRDefault="00D04201" w:rsidP="00D04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 творческих и исследовательских проектов по направлению «Чистая энергетика» (для школьников 10-11 классов и учащихся колледжей и техникумов).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Направить работы можно </w:t>
      </w:r>
      <w:r w:rsidRPr="00D042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 16 октября</w:t>
      </w: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через портал конкурса </w:t>
      </w:r>
      <w:hyperlink r:id="rId5" w:history="1">
        <w:r w:rsidRPr="00D04201">
          <w:rPr>
            <w:rFonts w:ascii="Times New Roman" w:eastAsia="Times New Roman" w:hAnsi="Times New Roman" w:cs="Times New Roman"/>
            <w:color w:val="297FC9"/>
            <w:sz w:val="24"/>
            <w:szCs w:val="24"/>
            <w:u w:val="single"/>
            <w:lang w:eastAsia="ru-RU"/>
          </w:rPr>
          <w:t>https://konkurs.mpei.ru/</w:t>
        </w:r>
      </w:hyperlink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Итоги конкурса будут подведены ко Дню энергетика — </w:t>
      </w:r>
      <w:r w:rsidRPr="00D042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22 декабря 2022 года.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04201">
        <w:rPr>
          <w:rFonts w:ascii="Times New Roman" w:eastAsia="Times New Roman" w:hAnsi="Times New Roman" w:cs="Times New Roman"/>
          <w:noProof/>
          <w:color w:val="999999"/>
          <w:sz w:val="27"/>
          <w:szCs w:val="27"/>
          <w:lang w:eastAsia="ru-RU"/>
        </w:rPr>
        <w:drawing>
          <wp:inline distT="0" distB="0" distL="0" distR="0" wp14:anchorId="7587633C" wp14:editId="65F6EAA8">
            <wp:extent cx="4505325" cy="2790825"/>
            <wp:effectExtent l="0" t="0" r="9525" b="9525"/>
            <wp:docPr id="1" name="Рисунок 1" descr="https://lenoblces.ru/wp-content/uploads/2022/09/vmeste-yarche-317-300x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oblces.ru/wp-content/uploads/2022/09/vmeste-yarche-317-300x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01" w:rsidRPr="00D04201" w:rsidRDefault="00D04201" w:rsidP="00D04201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</w:pPr>
      <w:r w:rsidRPr="00D04201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 xml:space="preserve">«Мы ведем серьезную просветительскую работу. Такой конкурс — отличная возможность для ребят узнать полезную информацию, в интересной форме </w:t>
      </w:r>
      <w:r w:rsidRPr="00D04201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lastRenderedPageBreak/>
        <w:t xml:space="preserve">поделиться ей с друзьями и, конечно, применять в повседневной жизни», — подчеркнул руководитель Центра энергосбережения и повышения энергоэффективности Ленинградской области Павел </w:t>
      </w:r>
      <w:proofErr w:type="spellStart"/>
      <w:r w:rsidRPr="00D04201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Дудкевич</w:t>
      </w:r>
      <w:proofErr w:type="spellEnd"/>
      <w:r w:rsidRPr="00D04201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.</w:t>
      </w:r>
    </w:p>
    <w:p w:rsidR="00D04201" w:rsidRPr="00D04201" w:rsidRDefault="00D04201" w:rsidP="00D0420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42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Работы победителей регионального этапа представят наш регион на федеральном конкурсе. Учредители конкурса — Министерство энергетики России и Национальный исследовательский университет «МЭИ» и др.</w:t>
      </w:r>
    </w:p>
    <w:p w:rsidR="00D04201" w:rsidRDefault="00D04201"/>
    <w:sectPr w:rsidR="00D0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438A"/>
    <w:multiLevelType w:val="multilevel"/>
    <w:tmpl w:val="889E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01"/>
    <w:rsid w:val="00753127"/>
    <w:rsid w:val="00D04201"/>
    <w:rsid w:val="00D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625E9-745E-4116-BD9F-F6E9A49A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201"/>
    <w:rPr>
      <w:b/>
      <w:bCs/>
    </w:rPr>
  </w:style>
  <w:style w:type="character" w:styleId="a5">
    <w:name w:val="Hyperlink"/>
    <w:basedOn w:val="a0"/>
    <w:uiPriority w:val="99"/>
    <w:semiHidden/>
    <w:unhideWhenUsed/>
    <w:rsid w:val="00D042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852">
          <w:blockQuote w:val="1"/>
          <w:marLeft w:val="0"/>
          <w:marRight w:val="0"/>
          <w:marTop w:val="900"/>
          <w:marBottom w:val="900"/>
          <w:divBdr>
            <w:top w:val="none" w:sz="0" w:space="23" w:color="277DCC"/>
            <w:left w:val="single" w:sz="48" w:space="23" w:color="277DCC"/>
            <w:bottom w:val="none" w:sz="0" w:space="23" w:color="277DCC"/>
            <w:right w:val="none" w:sz="0" w:space="31" w:color="277DCC"/>
          </w:divBdr>
        </w:div>
      </w:divsChild>
    </w:div>
    <w:div w:id="180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onkurs.mpe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ПК</cp:lastModifiedBy>
  <cp:revision>2</cp:revision>
  <dcterms:created xsi:type="dcterms:W3CDTF">2022-09-16T05:44:00Z</dcterms:created>
  <dcterms:modified xsi:type="dcterms:W3CDTF">2022-09-16T05:44:00Z</dcterms:modified>
</cp:coreProperties>
</file>