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8F" w:rsidRPr="0064424B" w:rsidRDefault="00C4638F" w:rsidP="00644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61FF" w:rsidRPr="0064424B" w:rsidRDefault="0064424B" w:rsidP="00644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424B">
        <w:rPr>
          <w:rFonts w:ascii="Times New Roman" w:hAnsi="Times New Roman" w:cs="Times New Roman"/>
          <w:sz w:val="28"/>
          <w:szCs w:val="28"/>
        </w:rPr>
        <w:t>Ежегодный прием нормативов в СК «Сокол»</w:t>
      </w:r>
    </w:p>
    <w:p w:rsidR="005861FF" w:rsidRPr="0064424B" w:rsidRDefault="005861FF" w:rsidP="00644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27 октября в спортивном клубе «Сокол» состоялся прием нормативов испытаний (тестов) комплекса </w:t>
      </w:r>
      <w:r w:rsidRPr="0064424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ГТО</w:t>
      </w:r>
      <w:proofErr w:type="gramStart"/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оспитанники 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клуба прошли следующие испытания: челночный бег 3х10м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, бег 30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м и 60м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, бег 1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км и 2км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, прыжок в длину с места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толчком двумя ногами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сгибание и разгибание рук </w:t>
      </w:r>
      <w:bookmarkStart w:id="0" w:name="_GoBack"/>
      <w:bookmarkEnd w:id="0"/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в упоре лежа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полу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поднимание туловища 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положения лежа на спине, 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вперед стоя прямыми ногами на гимнастическое скамье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выполнения нормативов многие 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</w:t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претендовать на знаки отличия ГТО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!!!</w:t>
      </w:r>
      <w:r w:rsidRPr="0064424B">
        <w:rPr>
          <w:rFonts w:ascii="Times New Roman" w:hAnsi="Times New Roman" w:cs="Times New Roman"/>
          <w:sz w:val="28"/>
          <w:szCs w:val="28"/>
        </w:rPr>
        <w:br/>
      </w:r>
      <w:r w:rsid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тестирования ГТО благодарит Смирнова Александра Витальевича и Смирнову Анну Николаевну за плодотворную совместную работу!</w:t>
      </w:r>
      <w:r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4424B" w:rsidRPr="00644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Фотоальбом: </w:t>
      </w:r>
      <w:hyperlink r:id="rId4" w:history="1">
        <w:r w:rsidRPr="0064424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https://vk.com/album-130918094_280058218</w:t>
        </w:r>
      </w:hyperlink>
    </w:p>
    <w:p w:rsidR="005861FF" w:rsidRDefault="005861FF">
      <w:r>
        <w:rPr>
          <w:noProof/>
          <w:lang w:eastAsia="ru-RU"/>
        </w:rPr>
        <w:drawing>
          <wp:inline distT="0" distB="0" distL="0" distR="0">
            <wp:extent cx="5940425" cy="3961521"/>
            <wp:effectExtent l="0" t="0" r="3175" b="1270"/>
            <wp:docPr id="1" name="Рисунок 1" descr="https://sun9-38.userapi.com/impg/Waecz2dqsiRiYcoHKoQAq92bYoqUFy7q6nF8TA/KROeCohfhBI.jpg?size=2560x1707&amp;quality=95&amp;sign=ec151ac5c5281480dd57c797d360a4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Waecz2dqsiRiYcoHKoQAq92bYoqUFy7q6nF8TA/KROeCohfhBI.jpg?size=2560x1707&amp;quality=95&amp;sign=ec151ac5c5281480dd57c797d360a41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1FF" w:rsidSect="0028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1FF"/>
    <w:rsid w:val="002862C7"/>
    <w:rsid w:val="005861FF"/>
    <w:rsid w:val="0064424B"/>
    <w:rsid w:val="00A040F3"/>
    <w:rsid w:val="00C4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1F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861FF"/>
    <w:rPr>
      <w:i/>
      <w:iCs/>
    </w:rPr>
  </w:style>
  <w:style w:type="character" w:styleId="a6">
    <w:name w:val="Hyperlink"/>
    <w:basedOn w:val="a0"/>
    <w:uiPriority w:val="99"/>
    <w:semiHidden/>
    <w:unhideWhenUsed/>
    <w:rsid w:val="00586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1F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861FF"/>
    <w:rPr>
      <w:i/>
      <w:iCs/>
    </w:rPr>
  </w:style>
  <w:style w:type="character" w:styleId="a6">
    <w:name w:val="Hyperlink"/>
    <w:basedOn w:val="a0"/>
    <w:uiPriority w:val="99"/>
    <w:semiHidden/>
    <w:unhideWhenUsed/>
    <w:rsid w:val="00586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lbum-130918094_280058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2023-12-21T12:38:00Z</dcterms:created>
  <dcterms:modified xsi:type="dcterms:W3CDTF">2023-12-21T12:38:00Z</dcterms:modified>
</cp:coreProperties>
</file>