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0" w:rsidRPr="004C28B0" w:rsidRDefault="004C28B0" w:rsidP="004C28B0">
      <w:pPr>
        <w:shd w:val="clear" w:color="auto" w:fill="FFFFFF"/>
        <w:spacing w:after="0" w:line="240" w:lineRule="auto"/>
        <w:ind w:left="851"/>
        <w:jc w:val="center"/>
        <w:rPr>
          <w:b/>
          <w:sz w:val="24"/>
          <w:szCs w:val="24"/>
        </w:rPr>
      </w:pPr>
      <w:r w:rsidRPr="004C28B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C28B0" w:rsidRPr="004C28B0" w:rsidRDefault="004C28B0" w:rsidP="004C28B0">
      <w:pPr>
        <w:spacing w:after="0" w:line="240" w:lineRule="auto"/>
        <w:ind w:left="1106"/>
        <w:jc w:val="center"/>
        <w:rPr>
          <w:b/>
          <w:sz w:val="24"/>
          <w:szCs w:val="24"/>
        </w:rPr>
      </w:pPr>
      <w:r w:rsidRPr="004C28B0">
        <w:rPr>
          <w:b/>
          <w:sz w:val="24"/>
          <w:szCs w:val="24"/>
        </w:rPr>
        <w:t>«Кобринская основная общеобразовательная школа»</w:t>
      </w:r>
    </w:p>
    <w:p w:rsidR="004C28B0" w:rsidRPr="004C28B0" w:rsidRDefault="004C28B0" w:rsidP="004C28B0">
      <w:pPr>
        <w:spacing w:after="0" w:line="240" w:lineRule="auto"/>
        <w:ind w:left="1106"/>
        <w:jc w:val="center"/>
        <w:rPr>
          <w:b/>
          <w:sz w:val="24"/>
          <w:szCs w:val="24"/>
        </w:rPr>
      </w:pPr>
      <w:r w:rsidRPr="004C28B0">
        <w:rPr>
          <w:b/>
          <w:sz w:val="24"/>
          <w:szCs w:val="24"/>
        </w:rPr>
        <w:t>(</w:t>
      </w:r>
      <w:proofErr w:type="gramStart"/>
      <w:r w:rsidRPr="004C28B0">
        <w:rPr>
          <w:b/>
          <w:sz w:val="24"/>
          <w:szCs w:val="24"/>
        </w:rPr>
        <w:t>структурное</w:t>
      </w:r>
      <w:proofErr w:type="gramEnd"/>
      <w:r w:rsidRPr="004C28B0">
        <w:rPr>
          <w:b/>
          <w:sz w:val="24"/>
          <w:szCs w:val="24"/>
        </w:rPr>
        <w:t xml:space="preserve"> подразделение- дошкольное отделение)</w:t>
      </w:r>
    </w:p>
    <w:p w:rsidR="004C28B0" w:rsidRPr="004C28B0" w:rsidRDefault="004C28B0" w:rsidP="004C28B0">
      <w:pPr>
        <w:spacing w:after="0" w:line="239" w:lineRule="auto"/>
        <w:ind w:left="1106"/>
        <w:jc w:val="center"/>
        <w:rPr>
          <w:b/>
        </w:rPr>
      </w:pPr>
    </w:p>
    <w:p w:rsidR="004C28B0" w:rsidRPr="004C28B0" w:rsidRDefault="004C28B0" w:rsidP="004C28B0">
      <w:pPr>
        <w:spacing w:after="1" w:line="239" w:lineRule="auto"/>
        <w:ind w:left="1106"/>
        <w:jc w:val="center"/>
        <w:rPr>
          <w:b/>
        </w:rPr>
      </w:pPr>
    </w:p>
    <w:tbl>
      <w:tblPr>
        <w:tblpPr w:leftFromText="180" w:rightFromText="180" w:vertAnchor="text" w:horzAnchor="margin" w:tblpXSpec="center" w:tblpY="438"/>
        <w:tblW w:w="0" w:type="auto"/>
        <w:tblLook w:val="01E0" w:firstRow="1" w:lastRow="1" w:firstColumn="1" w:lastColumn="1" w:noHBand="0" w:noVBand="0"/>
      </w:tblPr>
      <w:tblGrid>
        <w:gridCol w:w="4601"/>
        <w:gridCol w:w="4601"/>
      </w:tblGrid>
      <w:tr w:rsidR="004C28B0" w:rsidRPr="004C28B0" w:rsidTr="00921BC3">
        <w:trPr>
          <w:trHeight w:val="1074"/>
        </w:trPr>
        <w:tc>
          <w:tcPr>
            <w:tcW w:w="4601" w:type="dxa"/>
            <w:shd w:val="clear" w:color="auto" w:fill="auto"/>
          </w:tcPr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Lucida Sans Unicode"/>
                <w:bCs/>
                <w:color w:val="auto"/>
                <w:sz w:val="24"/>
                <w:szCs w:val="24"/>
              </w:rPr>
            </w:pPr>
            <w:proofErr w:type="gramStart"/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>Рассмотрено  на</w:t>
            </w:r>
            <w:proofErr w:type="gramEnd"/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 xml:space="preserve"> заседании </w:t>
            </w:r>
          </w:p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Lucida Sans Unicode"/>
                <w:bCs/>
                <w:color w:val="auto"/>
                <w:sz w:val="24"/>
                <w:szCs w:val="24"/>
              </w:rPr>
            </w:pPr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>Педагогического совета</w:t>
            </w:r>
          </w:p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Lucida Sans Unicode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>Протокол  №</w:t>
            </w:r>
            <w:proofErr w:type="gramEnd"/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 xml:space="preserve"> 4 от  15.04.2019 г.</w:t>
            </w:r>
          </w:p>
        </w:tc>
        <w:tc>
          <w:tcPr>
            <w:tcW w:w="4601" w:type="dxa"/>
            <w:shd w:val="clear" w:color="auto" w:fill="auto"/>
          </w:tcPr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Lucida Sans Unicode"/>
                <w:bCs/>
                <w:color w:val="auto"/>
                <w:sz w:val="24"/>
                <w:szCs w:val="24"/>
              </w:rPr>
            </w:pPr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 xml:space="preserve">                       Утверждено.</w:t>
            </w:r>
          </w:p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center"/>
              <w:rPr>
                <w:rFonts w:eastAsia="Lucida Sans Unicode"/>
                <w:bCs/>
                <w:color w:val="auto"/>
                <w:sz w:val="24"/>
                <w:szCs w:val="24"/>
              </w:rPr>
            </w:pPr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>Приказом МБОУ «Кобринская ООШ»</w:t>
            </w:r>
          </w:p>
          <w:p w:rsidR="004C28B0" w:rsidRPr="004C28B0" w:rsidRDefault="004C28B0" w:rsidP="004C28B0">
            <w:pPr>
              <w:widowControl w:val="0"/>
              <w:suppressAutoHyphens/>
              <w:spacing w:after="0" w:line="276" w:lineRule="auto"/>
              <w:ind w:left="0" w:firstLine="0"/>
              <w:jc w:val="center"/>
              <w:rPr>
                <w:rFonts w:eastAsia="Lucida Sans Unicode"/>
                <w:bCs/>
                <w:color w:val="auto"/>
                <w:sz w:val="24"/>
                <w:szCs w:val="24"/>
              </w:rPr>
            </w:pPr>
            <w:r w:rsidRPr="004C28B0">
              <w:rPr>
                <w:rFonts w:eastAsia="Lucida Sans Unicode"/>
                <w:bCs/>
                <w:color w:val="auto"/>
                <w:sz w:val="24"/>
                <w:szCs w:val="24"/>
              </w:rPr>
              <w:t>№ 17 от 15.04.2019г.</w:t>
            </w:r>
          </w:p>
        </w:tc>
      </w:tr>
    </w:tbl>
    <w:p w:rsidR="00FB2F71" w:rsidRDefault="00FB2F71">
      <w:pPr>
        <w:spacing w:after="55" w:line="237" w:lineRule="auto"/>
        <w:ind w:left="915" w:right="-15"/>
        <w:jc w:val="center"/>
      </w:pPr>
    </w:p>
    <w:p w:rsidR="00FB2F71" w:rsidRDefault="00751847">
      <w:pPr>
        <w:spacing w:after="1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pPr>
        <w:spacing w:after="1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pPr>
        <w:spacing w:after="2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pPr>
        <w:spacing w:after="1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pPr>
        <w:spacing w:after="114" w:line="276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4C28B0" w:rsidRDefault="004C28B0">
      <w:pPr>
        <w:spacing w:after="114" w:line="276" w:lineRule="auto"/>
        <w:ind w:left="0" w:firstLine="0"/>
        <w:jc w:val="left"/>
        <w:rPr>
          <w:b/>
        </w:rPr>
      </w:pPr>
    </w:p>
    <w:p w:rsidR="004C28B0" w:rsidRDefault="004C28B0">
      <w:pPr>
        <w:spacing w:after="114" w:line="276" w:lineRule="auto"/>
        <w:ind w:left="0" w:firstLine="0"/>
        <w:jc w:val="left"/>
        <w:rPr>
          <w:b/>
        </w:rPr>
      </w:pPr>
    </w:p>
    <w:p w:rsidR="004C28B0" w:rsidRDefault="004C28B0">
      <w:pPr>
        <w:spacing w:after="114" w:line="276" w:lineRule="auto"/>
        <w:ind w:left="0" w:firstLine="0"/>
        <w:jc w:val="left"/>
        <w:rPr>
          <w:b/>
        </w:rPr>
      </w:pPr>
    </w:p>
    <w:p w:rsidR="004C28B0" w:rsidRDefault="004C28B0">
      <w:pPr>
        <w:spacing w:after="114" w:line="276" w:lineRule="auto"/>
        <w:ind w:left="0" w:firstLine="0"/>
        <w:jc w:val="left"/>
        <w:rPr>
          <w:b/>
        </w:rPr>
      </w:pPr>
    </w:p>
    <w:p w:rsidR="004C28B0" w:rsidRDefault="004C28B0">
      <w:pPr>
        <w:spacing w:after="114" w:line="276" w:lineRule="auto"/>
        <w:ind w:left="0" w:firstLine="0"/>
        <w:jc w:val="left"/>
        <w:rPr>
          <w:b/>
        </w:rPr>
      </w:pPr>
    </w:p>
    <w:p w:rsidR="004C28B0" w:rsidRDefault="004C28B0">
      <w:pPr>
        <w:spacing w:after="114" w:line="276" w:lineRule="auto"/>
        <w:ind w:left="0" w:firstLine="0"/>
        <w:jc w:val="left"/>
      </w:pPr>
    </w:p>
    <w:p w:rsidR="00FB2F71" w:rsidRDefault="00751847" w:rsidP="004C28B0">
      <w:pPr>
        <w:spacing w:after="55" w:line="237" w:lineRule="auto"/>
        <w:ind w:left="0" w:right="-15" w:firstLine="0"/>
        <w:jc w:val="center"/>
      </w:pPr>
      <w:r>
        <w:t>ПОЛОЖЕНИЕ</w:t>
      </w:r>
    </w:p>
    <w:p w:rsidR="004C28B0" w:rsidRPr="004C28B0" w:rsidRDefault="00751847" w:rsidP="004C28B0">
      <w:pPr>
        <w:spacing w:after="55" w:line="237" w:lineRule="auto"/>
        <w:ind w:left="915" w:right="-15"/>
        <w:jc w:val="center"/>
      </w:pPr>
      <w:proofErr w:type="gramStart"/>
      <w:r>
        <w:t>о</w:t>
      </w:r>
      <w:proofErr w:type="gramEnd"/>
      <w:r>
        <w:t xml:space="preserve"> деятельно</w:t>
      </w:r>
      <w:r>
        <w:t xml:space="preserve">сти комиссии по </w:t>
      </w:r>
      <w:proofErr w:type="spellStart"/>
      <w:r>
        <w:t>самообследованию</w:t>
      </w:r>
      <w:proofErr w:type="spellEnd"/>
    </w:p>
    <w:p w:rsidR="00FB2F71" w:rsidRDefault="00751847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FB2F71" w:rsidRDefault="00751847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FB2F71" w:rsidRDefault="00751847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4C28B0" w:rsidRDefault="004C28B0" w:rsidP="004C28B0">
      <w:pPr>
        <w:spacing w:after="2" w:line="240" w:lineRule="auto"/>
        <w:ind w:left="0" w:firstLine="0"/>
        <w:jc w:val="center"/>
        <w:rPr>
          <w:b/>
          <w:sz w:val="32"/>
        </w:rPr>
      </w:pPr>
    </w:p>
    <w:p w:rsidR="00FB2F71" w:rsidRDefault="00751847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4C28B0" w:rsidRPr="004C28B0" w:rsidRDefault="00F44EA3" w:rsidP="00F44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 w:rsidR="004C28B0" w:rsidRPr="004C28B0">
        <w:rPr>
          <w:sz w:val="24"/>
          <w:szCs w:val="24"/>
        </w:rPr>
        <w:t>пос.Кобринское</w:t>
      </w:r>
      <w:proofErr w:type="spellEnd"/>
    </w:p>
    <w:p w:rsidR="004C28B0" w:rsidRPr="004C28B0" w:rsidRDefault="004C28B0" w:rsidP="004C2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sz w:val="24"/>
          <w:szCs w:val="24"/>
        </w:rPr>
      </w:pPr>
      <w:r w:rsidRPr="004C28B0">
        <w:rPr>
          <w:sz w:val="24"/>
          <w:szCs w:val="24"/>
        </w:rPr>
        <w:t>Гатчинский район</w:t>
      </w:r>
    </w:p>
    <w:p w:rsidR="00FB2F71" w:rsidRDefault="00751847">
      <w:pPr>
        <w:spacing w:after="0" w:line="240" w:lineRule="auto"/>
        <w:ind w:left="0" w:firstLine="0"/>
        <w:jc w:val="center"/>
      </w:pPr>
      <w:r>
        <w:rPr>
          <w:b/>
          <w:sz w:val="32"/>
        </w:rPr>
        <w:lastRenderedPageBreak/>
        <w:t xml:space="preserve"> </w:t>
      </w:r>
    </w:p>
    <w:p w:rsidR="00FB2F71" w:rsidRDefault="00751847">
      <w:pPr>
        <w:spacing w:after="1" w:line="240" w:lineRule="auto"/>
        <w:ind w:left="10" w:right="-15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 </w:t>
      </w:r>
    </w:p>
    <w:p w:rsidR="00FB2F71" w:rsidRDefault="00751847">
      <w:pPr>
        <w:spacing w:after="48" w:line="240" w:lineRule="auto"/>
        <w:ind w:left="720" w:firstLine="0"/>
        <w:jc w:val="left"/>
      </w:pPr>
      <w:r>
        <w:rPr>
          <w:b/>
          <w:sz w:val="32"/>
        </w:rPr>
        <w:t xml:space="preserve"> </w:t>
      </w:r>
    </w:p>
    <w:p w:rsidR="00FB2F71" w:rsidRDefault="00F44EA3" w:rsidP="00F44EA3">
      <w:pPr>
        <w:ind w:left="10" w:firstLine="0"/>
      </w:pPr>
      <w:r>
        <w:t>1.</w:t>
      </w:r>
      <w:r w:rsidR="00751847">
        <w:t xml:space="preserve">1.Положение о деятельности комиссии по </w:t>
      </w:r>
      <w:proofErr w:type="spellStart"/>
      <w:r w:rsidR="00751847">
        <w:t>самообследованию</w:t>
      </w:r>
      <w:proofErr w:type="spellEnd"/>
      <w:r w:rsidR="00751847">
        <w:t xml:space="preserve"> (</w:t>
      </w:r>
      <w:r w:rsidR="00751847">
        <w:t xml:space="preserve">далее - Положение) устанавливает порядок подготовки, организацию проведения, формирования отчёта </w:t>
      </w:r>
      <w:proofErr w:type="spellStart"/>
      <w:r w:rsidR="00751847">
        <w:t>самообследования</w:t>
      </w:r>
      <w:proofErr w:type="spellEnd"/>
      <w:r w:rsidR="00751847">
        <w:t xml:space="preserve"> МБ</w:t>
      </w:r>
      <w:r w:rsidR="00751847">
        <w:t>ОУ «</w:t>
      </w:r>
      <w:r>
        <w:t>Кобринская основная общеобразовательная школа</w:t>
      </w:r>
      <w:r w:rsidR="00751847">
        <w:t>»</w:t>
      </w:r>
      <w:r>
        <w:t xml:space="preserve"> (структурное подразделение- дошкольное отделение)</w:t>
      </w:r>
      <w:r w:rsidR="00751847">
        <w:t xml:space="preserve"> (далее – Учреждение).</w:t>
      </w:r>
      <w:r w:rsidR="00751847">
        <w:rPr>
          <w:b/>
          <w:sz w:val="32"/>
        </w:rPr>
        <w:t xml:space="preserve"> </w:t>
      </w:r>
    </w:p>
    <w:p w:rsidR="00FB2F71" w:rsidRDefault="00751847">
      <w:r>
        <w:t xml:space="preserve">1.2 Положение </w:t>
      </w:r>
      <w:r>
        <w:t xml:space="preserve">разработано в соответствии с п. 13, ч. 3, статьи 28 273 – ФЗ «Об образовании в Российской Федерации»; Приказом </w:t>
      </w:r>
      <w:proofErr w:type="spellStart"/>
      <w:r>
        <w:t>Минобрнауки</w:t>
      </w:r>
      <w:proofErr w:type="spellEnd"/>
      <w:r>
        <w:t xml:space="preserve"> России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</w:t>
      </w:r>
      <w:proofErr w:type="spellStart"/>
      <w:r>
        <w:t>Минобрнауки</w:t>
      </w:r>
      <w:proofErr w:type="spellEnd"/>
      <w:r>
        <w:t xml:space="preserve"> Ро</w:t>
      </w:r>
      <w:r>
        <w:t xml:space="preserve">ссии от 10.12.2013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», Постановлением Правительства Российской Федерации от 5.08.2013 № 662 «Об осуществлении мониторинга системы образования», уставом Уч</w:t>
      </w:r>
      <w:r>
        <w:t xml:space="preserve">реждения. </w:t>
      </w:r>
      <w:r>
        <w:rPr>
          <w:b/>
          <w:sz w:val="32"/>
        </w:rPr>
        <w:t xml:space="preserve"> </w:t>
      </w:r>
    </w:p>
    <w:p w:rsidR="00FB2F71" w:rsidRDefault="00751847">
      <w:r>
        <w:t xml:space="preserve">1.3.Цель проведения </w:t>
      </w:r>
      <w:proofErr w:type="spellStart"/>
      <w:r>
        <w:t>самообследования</w:t>
      </w:r>
      <w:proofErr w:type="spellEnd"/>
      <w:r>
        <w:t xml:space="preserve"> – обеспечение доступности и       открытости информации о деятельности Учреждения, подготовка отчёта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F44EA3" w:rsidP="00F44EA3">
      <w:pPr>
        <w:ind w:left="0" w:firstLine="0"/>
      </w:pPr>
      <w:r>
        <w:t>1.</w:t>
      </w:r>
      <w:r w:rsidR="00751847">
        <w:t>4.Изменения и дополнения в настоящее Положение вносятся с изменением треб</w:t>
      </w:r>
      <w:r w:rsidR="00751847">
        <w:t xml:space="preserve">ований действующего законодательства. Данное Положение действует до принятия нового. </w:t>
      </w:r>
    </w:p>
    <w:p w:rsidR="00FB2F71" w:rsidRDefault="00751847">
      <w:pPr>
        <w:spacing w:after="69" w:line="240" w:lineRule="auto"/>
        <w:ind w:left="0" w:firstLine="0"/>
        <w:jc w:val="left"/>
      </w:pPr>
      <w:r>
        <w:t xml:space="preserve"> </w:t>
      </w:r>
    </w:p>
    <w:p w:rsidR="00FB2F71" w:rsidRDefault="00751847">
      <w:pPr>
        <w:numPr>
          <w:ilvl w:val="0"/>
          <w:numId w:val="2"/>
        </w:numPr>
        <w:spacing w:after="1" w:line="240" w:lineRule="auto"/>
        <w:ind w:hanging="283"/>
        <w:jc w:val="center"/>
      </w:pPr>
      <w:r>
        <w:rPr>
          <w:b/>
        </w:rPr>
        <w:t xml:space="preserve">Планирование и подготовка работ по </w:t>
      </w:r>
      <w:proofErr w:type="spellStart"/>
      <w:r>
        <w:rPr>
          <w:b/>
        </w:rPr>
        <w:t>самообследованию</w:t>
      </w:r>
      <w:proofErr w:type="spellEnd"/>
      <w:r>
        <w:rPr>
          <w:b/>
        </w:rPr>
        <w:t xml:space="preserve">. </w:t>
      </w:r>
    </w:p>
    <w:p w:rsidR="00FB2F71" w:rsidRDefault="00751847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r>
        <w:t>2.1.</w:t>
      </w:r>
      <w:r w:rsidR="00F44EA3">
        <w:t>Директор</w:t>
      </w:r>
      <w:r>
        <w:t xml:space="preserve"> учреждением издаёт распорядительный акт об установлении сроков, форм проведения </w:t>
      </w:r>
      <w:proofErr w:type="spellStart"/>
      <w:r>
        <w:t>самообследования</w:t>
      </w:r>
      <w:proofErr w:type="spellEnd"/>
      <w:r>
        <w:t xml:space="preserve">, утверждает состав комиссии по проведению </w:t>
      </w:r>
      <w:proofErr w:type="spellStart"/>
      <w:r>
        <w:t>самообследования</w:t>
      </w:r>
      <w:proofErr w:type="spellEnd"/>
      <w:r>
        <w:t xml:space="preserve"> (далее - Комиссия) </w:t>
      </w:r>
    </w:p>
    <w:p w:rsidR="00FB2F71" w:rsidRDefault="00751847">
      <w:r>
        <w:t xml:space="preserve">2.2.Председателем Комиссии является </w:t>
      </w:r>
      <w:r w:rsidR="00F44EA3">
        <w:t>директор</w:t>
      </w:r>
      <w:r>
        <w:t xml:space="preserve"> учреждением, замес</w:t>
      </w:r>
      <w:r>
        <w:t xml:space="preserve">тителем председателя Комиссии является заместитель </w:t>
      </w:r>
      <w:r w:rsidR="00F44EA3">
        <w:t>директора</w:t>
      </w:r>
      <w:r>
        <w:t xml:space="preserve"> по </w:t>
      </w:r>
      <w:proofErr w:type="spellStart"/>
      <w:r>
        <w:t>учебно</w:t>
      </w:r>
      <w:proofErr w:type="spellEnd"/>
      <w:r>
        <w:t xml:space="preserve"> – воспитательной работе. </w:t>
      </w:r>
    </w:p>
    <w:p w:rsidR="0006558F" w:rsidRDefault="00751847">
      <w:pPr>
        <w:spacing w:after="2" w:line="235" w:lineRule="auto"/>
        <w:ind w:right="1606"/>
        <w:jc w:val="left"/>
      </w:pPr>
      <w:r>
        <w:t xml:space="preserve">2.3.Для проведения </w:t>
      </w:r>
      <w:proofErr w:type="spellStart"/>
      <w:r>
        <w:t>самообследования</w:t>
      </w:r>
      <w:proofErr w:type="spellEnd"/>
      <w:r>
        <w:t xml:space="preserve"> в состав Комиссии включаются:</w:t>
      </w:r>
    </w:p>
    <w:p w:rsidR="0006558F" w:rsidRDefault="00751847">
      <w:pPr>
        <w:spacing w:after="2" w:line="235" w:lineRule="auto"/>
        <w:ind w:right="1606"/>
        <w:jc w:val="left"/>
      </w:pPr>
      <w:r>
        <w:t xml:space="preserve"> - представители коллегиальных органов управления учреждением; </w:t>
      </w:r>
    </w:p>
    <w:p w:rsidR="00FB2F71" w:rsidRDefault="00751847">
      <w:pPr>
        <w:spacing w:after="2" w:line="235" w:lineRule="auto"/>
        <w:ind w:right="1606"/>
        <w:jc w:val="left"/>
      </w:pPr>
      <w:r>
        <w:t>- при необходимости представи</w:t>
      </w:r>
      <w:r>
        <w:t xml:space="preserve">тели иных органов и организаций. </w:t>
      </w:r>
    </w:p>
    <w:p w:rsidR="00FB2F71" w:rsidRDefault="00751847">
      <w:r>
        <w:t xml:space="preserve">2.4.Самообследование в учреждении проходит ежегодно и осуществляется в соответствии с планом проведения, принятом на заседании Комиссии. </w:t>
      </w:r>
    </w:p>
    <w:p w:rsidR="00FB2F71" w:rsidRDefault="00751847">
      <w:r>
        <w:t xml:space="preserve">2.5.При подготовке к проведению </w:t>
      </w:r>
      <w:proofErr w:type="spellStart"/>
      <w:r>
        <w:t>самообследования</w:t>
      </w:r>
      <w:proofErr w:type="spellEnd"/>
      <w:r>
        <w:t xml:space="preserve"> председатель Комиссии, проводит уст</w:t>
      </w:r>
      <w:r>
        <w:t xml:space="preserve">ановочное совещание с членами Комиссии, на котором: </w:t>
      </w:r>
    </w:p>
    <w:p w:rsidR="00FB2F71" w:rsidRDefault="00751847">
      <w:pPr>
        <w:numPr>
          <w:ilvl w:val="0"/>
          <w:numId w:val="3"/>
        </w:numPr>
        <w:ind w:hanging="163"/>
      </w:pPr>
      <w:r>
        <w:t xml:space="preserve">Рассматривается и уточняется план проведения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751847">
      <w:r>
        <w:t xml:space="preserve">-За каждым членом Комиссии закрепляется направление работы учреждения, подлежащее изучению и оценке в процессе </w:t>
      </w:r>
      <w:proofErr w:type="spellStart"/>
      <w:r>
        <w:t>самообследования</w:t>
      </w:r>
      <w:proofErr w:type="spellEnd"/>
      <w:r>
        <w:t xml:space="preserve">. </w:t>
      </w:r>
    </w:p>
    <w:p w:rsidR="0006558F" w:rsidRDefault="00751847">
      <w:pPr>
        <w:numPr>
          <w:ilvl w:val="0"/>
          <w:numId w:val="3"/>
        </w:numPr>
        <w:ind w:hanging="163"/>
      </w:pPr>
      <w:r>
        <w:t>Уточняютс</w:t>
      </w:r>
      <w:r>
        <w:t xml:space="preserve">я вопросы, подлежащие изучению и оценке в ходе </w:t>
      </w:r>
      <w:proofErr w:type="spellStart"/>
      <w:r>
        <w:t>самообследования</w:t>
      </w:r>
      <w:proofErr w:type="spellEnd"/>
      <w:r>
        <w:t xml:space="preserve">. -Председателем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>
        <w:t>самообследования</w:t>
      </w:r>
      <w:proofErr w:type="spellEnd"/>
      <w:r>
        <w:t xml:space="preserve">, о месте(ах) и времени предоставления </w:t>
      </w:r>
      <w:proofErr w:type="spellStart"/>
      <w:r>
        <w:t>само</w:t>
      </w:r>
      <w:r>
        <w:t>обследования</w:t>
      </w:r>
      <w:proofErr w:type="spellEnd"/>
      <w:r>
        <w:t xml:space="preserve">, о контактных лицах. </w:t>
      </w:r>
    </w:p>
    <w:p w:rsidR="00FB2F71" w:rsidRDefault="00751847">
      <w:pPr>
        <w:numPr>
          <w:ilvl w:val="0"/>
          <w:numId w:val="3"/>
        </w:numPr>
        <w:ind w:hanging="163"/>
      </w:pPr>
      <w:r>
        <w:lastRenderedPageBreak/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751847">
      <w:pPr>
        <w:numPr>
          <w:ilvl w:val="0"/>
          <w:numId w:val="4"/>
        </w:numPr>
        <w:ind w:hanging="211"/>
      </w:pPr>
      <w:r>
        <w:t xml:space="preserve">6.Председатель Комиссии на установочном совещании определяет: </w:t>
      </w:r>
    </w:p>
    <w:p w:rsidR="00FB2F71" w:rsidRDefault="00751847">
      <w:r>
        <w:t xml:space="preserve">-порядок взаимодействия между членами Комиссии и </w:t>
      </w:r>
      <w:r>
        <w:t xml:space="preserve">сотрудниками дошкольного </w:t>
      </w:r>
    </w:p>
    <w:p w:rsidR="00FB2F71" w:rsidRDefault="00751847">
      <w:proofErr w:type="gramStart"/>
      <w:r>
        <w:t>образовательного</w:t>
      </w:r>
      <w:proofErr w:type="gramEnd"/>
      <w:r>
        <w:t xml:space="preserve"> учреждения в ходе </w:t>
      </w:r>
      <w:proofErr w:type="spellStart"/>
      <w:r>
        <w:t>самообследования</w:t>
      </w:r>
      <w:proofErr w:type="spellEnd"/>
      <w:r>
        <w:t xml:space="preserve">; </w:t>
      </w:r>
    </w:p>
    <w:p w:rsidR="00FB2F71" w:rsidRDefault="00751847">
      <w:r>
        <w:t xml:space="preserve">-ответственное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t>самообследования</w:t>
      </w:r>
      <w:proofErr w:type="spellEnd"/>
      <w:r>
        <w:t>, способствующее оперативному решению вопросов, возн</w:t>
      </w:r>
      <w:r>
        <w:t xml:space="preserve">икающих у членов Комиссии при проведении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751847">
      <w:pPr>
        <w:spacing w:after="2" w:line="235" w:lineRule="auto"/>
        <w:jc w:val="left"/>
      </w:pPr>
      <w:r>
        <w:t xml:space="preserve">-ответственное лицо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учреждения в виде отчёта, включающего аналитическую часть и результаты анализа показателей деятельности учреждения, подлежащег</w:t>
      </w:r>
      <w:r>
        <w:t xml:space="preserve">о </w:t>
      </w:r>
      <w:proofErr w:type="spellStart"/>
      <w:r>
        <w:t>самообследованию</w:t>
      </w:r>
      <w:proofErr w:type="spellEnd"/>
      <w:r>
        <w:t xml:space="preserve">. </w:t>
      </w:r>
    </w:p>
    <w:p w:rsidR="00FB2F71" w:rsidRDefault="00751847">
      <w:pPr>
        <w:spacing w:after="64" w:line="240" w:lineRule="auto"/>
        <w:ind w:left="720" w:firstLine="0"/>
        <w:jc w:val="left"/>
      </w:pPr>
      <w:r>
        <w:t xml:space="preserve"> </w:t>
      </w:r>
    </w:p>
    <w:p w:rsidR="00FB2F71" w:rsidRDefault="00751847">
      <w:pPr>
        <w:spacing w:after="1" w:line="240" w:lineRule="auto"/>
        <w:ind w:left="10" w:right="-15"/>
        <w:jc w:val="center"/>
      </w:pPr>
      <w:r>
        <w:rPr>
          <w:b/>
        </w:rPr>
        <w:t xml:space="preserve">3.Обобщение полученных результатов, порядок формирования отчета. </w:t>
      </w:r>
    </w:p>
    <w:p w:rsidR="00FB2F71" w:rsidRDefault="00751847">
      <w:pPr>
        <w:spacing w:after="52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751847">
      <w:pPr>
        <w:numPr>
          <w:ilvl w:val="1"/>
          <w:numId w:val="5"/>
        </w:numPr>
      </w:pPr>
      <w:r>
        <w:t xml:space="preserve">Информация, полученная в результате сбора сведений в соответствии с утверждённым планом </w:t>
      </w:r>
      <w:proofErr w:type="spellStart"/>
      <w:r>
        <w:t>самообследования</w:t>
      </w:r>
      <w:proofErr w:type="spellEnd"/>
      <w:r>
        <w:t xml:space="preserve">, членами Комиссии передаётся лицу, ответственному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учреждения, не позднее чем за три дня до предварите</w:t>
      </w:r>
      <w:r>
        <w:t xml:space="preserve">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751847">
      <w:pPr>
        <w:numPr>
          <w:ilvl w:val="1"/>
          <w:numId w:val="5"/>
        </w:numPr>
      </w:pPr>
      <w:r>
        <w:t xml:space="preserve">Лицо ответственное,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учреждения, обобщает полученные данные и оформляет их в виде отчёта, включающего аналитическую часть и результаты анализа п</w:t>
      </w:r>
      <w:r>
        <w:t>оказателей</w:t>
      </w:r>
      <w:r w:rsidR="00F44EA3">
        <w:t xml:space="preserve"> </w:t>
      </w:r>
      <w:r>
        <w:t xml:space="preserve">деятельности учреждения, подлежащего </w:t>
      </w:r>
      <w:proofErr w:type="spellStart"/>
      <w:r>
        <w:t>самообследованию</w:t>
      </w:r>
      <w:proofErr w:type="spellEnd"/>
      <w:r>
        <w:t xml:space="preserve"> (далее - Отчёт). </w:t>
      </w:r>
    </w:p>
    <w:p w:rsidR="00FB2F71" w:rsidRDefault="00751847">
      <w:pPr>
        <w:numPr>
          <w:ilvl w:val="1"/>
          <w:numId w:val="5"/>
        </w:numPr>
      </w:pPr>
      <w:r>
        <w:t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</w:t>
      </w:r>
      <w:r>
        <w:t xml:space="preserve">ти сбора дополнительной информации, обсуждаются выводы и предложения по итогам </w:t>
      </w:r>
      <w:proofErr w:type="spellStart"/>
      <w:r>
        <w:t>самообследования</w:t>
      </w:r>
      <w:proofErr w:type="spellEnd"/>
      <w:r>
        <w:t xml:space="preserve">. </w:t>
      </w:r>
    </w:p>
    <w:p w:rsidR="00FB2F71" w:rsidRDefault="00751847">
      <w:pPr>
        <w:numPr>
          <w:ilvl w:val="1"/>
          <w:numId w:val="5"/>
        </w:numPr>
      </w:pPr>
      <w: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</w:t>
      </w:r>
      <w:r>
        <w:t xml:space="preserve">тчёта. </w:t>
      </w:r>
    </w:p>
    <w:p w:rsidR="00FB2F71" w:rsidRDefault="00F44EA3" w:rsidP="00F44EA3">
      <w:pPr>
        <w:ind w:left="709" w:firstLine="0"/>
      </w:pPr>
      <w:r>
        <w:t>3.</w:t>
      </w:r>
      <w:r w:rsidR="00751847">
        <w:t xml:space="preserve">5.После окончательного обсуждения результатов </w:t>
      </w:r>
      <w:proofErr w:type="spellStart"/>
      <w:r w:rsidR="00751847">
        <w:t>самообследования</w:t>
      </w:r>
      <w:proofErr w:type="spellEnd"/>
      <w:r w:rsidR="00751847">
        <w:t xml:space="preserve">, итоговая форма отчёта рассматривается на заседании Общего собрания трудового коллектива. </w:t>
      </w:r>
    </w:p>
    <w:p w:rsidR="00FB2F71" w:rsidRDefault="00F44EA3" w:rsidP="00F44EA3">
      <w:pPr>
        <w:ind w:left="283" w:firstLine="0"/>
      </w:pPr>
      <w:r>
        <w:t xml:space="preserve">       3.</w:t>
      </w:r>
      <w:r w:rsidR="00751847">
        <w:t xml:space="preserve">6.Отчёт подписывается </w:t>
      </w:r>
      <w:r>
        <w:t xml:space="preserve">директором </w:t>
      </w:r>
      <w:r w:rsidR="00751847">
        <w:t>Учреждением и заверяется печатью. После подписания, отчет раз</w:t>
      </w:r>
      <w:r w:rsidR="00751847">
        <w:t xml:space="preserve">мещается на официальном сайте Учреждения в сети </w:t>
      </w:r>
    </w:p>
    <w:p w:rsidR="00FB2F71" w:rsidRDefault="00751847">
      <w:r>
        <w:t xml:space="preserve">«Интернет». </w:t>
      </w:r>
    </w:p>
    <w:p w:rsidR="00FB2F71" w:rsidRDefault="00751847">
      <w:pPr>
        <w:spacing w:after="64" w:line="240" w:lineRule="auto"/>
        <w:ind w:left="0" w:firstLine="0"/>
        <w:jc w:val="left"/>
      </w:pPr>
      <w:r>
        <w:t xml:space="preserve"> </w:t>
      </w:r>
    </w:p>
    <w:p w:rsidR="00FB2F71" w:rsidRDefault="00F44EA3" w:rsidP="00F44EA3">
      <w:pPr>
        <w:spacing w:after="1" w:line="240" w:lineRule="auto"/>
        <w:ind w:left="283" w:firstLine="0"/>
        <w:jc w:val="center"/>
      </w:pPr>
      <w:r>
        <w:rPr>
          <w:b/>
        </w:rPr>
        <w:t>4.</w:t>
      </w:r>
      <w:r w:rsidR="00751847">
        <w:rPr>
          <w:b/>
        </w:rPr>
        <w:t>Ответственность</w:t>
      </w:r>
    </w:p>
    <w:p w:rsidR="00FB2F71" w:rsidRDefault="00751847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FB2F71" w:rsidRDefault="0006558F">
      <w:r>
        <w:t xml:space="preserve">     </w:t>
      </w:r>
      <w:bookmarkStart w:id="0" w:name="_GoBack"/>
      <w:bookmarkEnd w:id="0"/>
      <w:r w:rsidR="00751847">
        <w:t xml:space="preserve">4.1.Работники несут ответственность за выполнение данного положения, в соответствии требованиями законодательства. </w:t>
      </w:r>
    </w:p>
    <w:p w:rsidR="00FB2F71" w:rsidRDefault="0006558F" w:rsidP="0006558F">
      <w:pPr>
        <w:spacing w:after="0"/>
        <w:ind w:left="360" w:firstLine="0"/>
      </w:pPr>
      <w:r>
        <w:t>4.</w:t>
      </w:r>
      <w:r w:rsidR="00751847">
        <w:t>2.Ответственным лицом за организацию работы</w:t>
      </w:r>
      <w:r w:rsidR="00F44EA3">
        <w:t xml:space="preserve"> по </w:t>
      </w:r>
      <w:proofErr w:type="spellStart"/>
      <w:r w:rsidR="00F44EA3">
        <w:t>самообследованию</w:t>
      </w:r>
      <w:proofErr w:type="spellEnd"/>
      <w:r w:rsidR="00F44EA3">
        <w:t xml:space="preserve"> Учреждения </w:t>
      </w:r>
      <w:r w:rsidR="00751847">
        <w:t xml:space="preserve">является </w:t>
      </w:r>
      <w:r w:rsidR="00F44EA3">
        <w:t>директор</w:t>
      </w:r>
      <w:r w:rsidR="00751847">
        <w:t xml:space="preserve">. </w:t>
      </w:r>
    </w:p>
    <w:p w:rsidR="00FB2F71" w:rsidRDefault="00751847">
      <w:pPr>
        <w:spacing w:after="60" w:line="240" w:lineRule="auto"/>
        <w:ind w:left="720" w:firstLine="0"/>
        <w:jc w:val="left"/>
      </w:pPr>
      <w:r>
        <w:lastRenderedPageBreak/>
        <w:t xml:space="preserve"> </w:t>
      </w:r>
    </w:p>
    <w:p w:rsidR="00FB2F71" w:rsidRDefault="00751847">
      <w:pPr>
        <w:numPr>
          <w:ilvl w:val="0"/>
          <w:numId w:val="7"/>
        </w:numPr>
        <w:spacing w:after="1" w:line="240" w:lineRule="auto"/>
        <w:ind w:hanging="360"/>
        <w:jc w:val="center"/>
      </w:pPr>
      <w:r>
        <w:rPr>
          <w:b/>
        </w:rPr>
        <w:t xml:space="preserve">Заключительные положения. </w:t>
      </w:r>
    </w:p>
    <w:p w:rsidR="00FB2F71" w:rsidRDefault="00751847">
      <w:pPr>
        <w:spacing w:after="0" w:line="240" w:lineRule="auto"/>
        <w:ind w:left="432" w:firstLine="0"/>
        <w:jc w:val="left"/>
      </w:pPr>
      <w:r>
        <w:rPr>
          <w:b/>
        </w:rPr>
        <w:t xml:space="preserve"> </w:t>
      </w:r>
    </w:p>
    <w:p w:rsidR="00FB2F71" w:rsidRDefault="00751847">
      <w:r>
        <w:t xml:space="preserve">5.1.Изменения и дополнения в настоящее Положение вносятся </w:t>
      </w:r>
      <w:proofErr w:type="gramStart"/>
      <w:r>
        <w:t>на  Общем</w:t>
      </w:r>
      <w:proofErr w:type="gramEnd"/>
      <w:r>
        <w:t xml:space="preserve"> собрании работников Учреждения, рассматриваются на его заседании и утверждаются распорядительным актом. </w:t>
      </w:r>
    </w:p>
    <w:p w:rsidR="00FB2F71" w:rsidRDefault="00751847">
      <w:r>
        <w:t>5.2.Положение действует до принятия нового Положения, которое рассматривается на Об</w:t>
      </w:r>
      <w:r>
        <w:t xml:space="preserve">щем собрании работников Учреждения в установленном порядке. </w:t>
      </w:r>
    </w:p>
    <w:p w:rsidR="00FB2F71" w:rsidRDefault="00751847">
      <w:pPr>
        <w:spacing w:after="1" w:line="240" w:lineRule="auto"/>
        <w:ind w:left="0" w:firstLine="0"/>
        <w:jc w:val="left"/>
      </w:pPr>
      <w:r>
        <w:t xml:space="preserve"> </w:t>
      </w:r>
    </w:p>
    <w:p w:rsidR="00FB2F71" w:rsidRDefault="00751847">
      <w:pPr>
        <w:spacing w:after="1" w:line="240" w:lineRule="auto"/>
        <w:ind w:left="0" w:firstLine="0"/>
        <w:jc w:val="left"/>
      </w:pPr>
      <w:r>
        <w:t xml:space="preserve"> </w:t>
      </w:r>
    </w:p>
    <w:p w:rsidR="00FB2F71" w:rsidRDefault="00751847">
      <w:pPr>
        <w:spacing w:after="0" w:line="240" w:lineRule="auto"/>
        <w:ind w:left="1441" w:firstLine="0"/>
        <w:jc w:val="left"/>
      </w:pPr>
      <w:r>
        <w:rPr>
          <w:b/>
          <w:sz w:val="32"/>
        </w:rPr>
        <w:t xml:space="preserve"> </w:t>
      </w:r>
    </w:p>
    <w:sectPr w:rsidR="00FB2F71" w:rsidSect="004C28B0">
      <w:footerReference w:type="even" r:id="rId7"/>
      <w:footerReference w:type="default" r:id="rId8"/>
      <w:footerReference w:type="first" r:id="rId9"/>
      <w:pgSz w:w="11904" w:h="16838"/>
      <w:pgMar w:top="720" w:right="720" w:bottom="720" w:left="720" w:header="720" w:footer="7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47" w:rsidRDefault="00751847">
      <w:pPr>
        <w:spacing w:after="0" w:line="240" w:lineRule="auto"/>
      </w:pPr>
      <w:r>
        <w:separator/>
      </w:r>
    </w:p>
  </w:endnote>
  <w:endnote w:type="continuationSeparator" w:id="0">
    <w:p w:rsidR="00751847" w:rsidRDefault="0075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71" w:rsidRDefault="00751847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2F71" w:rsidRDefault="00751847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71" w:rsidRDefault="00751847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58F" w:rsidRPr="0006558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2F71" w:rsidRDefault="00751847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71" w:rsidRDefault="00751847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2F71" w:rsidRDefault="00751847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47" w:rsidRDefault="00751847">
      <w:pPr>
        <w:spacing w:after="0" w:line="240" w:lineRule="auto"/>
      </w:pPr>
      <w:r>
        <w:separator/>
      </w:r>
    </w:p>
  </w:footnote>
  <w:footnote w:type="continuationSeparator" w:id="0">
    <w:p w:rsidR="00751847" w:rsidRDefault="0075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09DF"/>
    <w:multiLevelType w:val="hybridMultilevel"/>
    <w:tmpl w:val="C6449EF4"/>
    <w:lvl w:ilvl="0" w:tplc="9ECA24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CF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2C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889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403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CEF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ED1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D8FF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85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847F8A"/>
    <w:multiLevelType w:val="multilevel"/>
    <w:tmpl w:val="4FC6CD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EF660C"/>
    <w:multiLevelType w:val="hybridMultilevel"/>
    <w:tmpl w:val="2C1A4064"/>
    <w:lvl w:ilvl="0" w:tplc="CAD019A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46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89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26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AA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E1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AC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9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DF42F0"/>
    <w:multiLevelType w:val="hybridMultilevel"/>
    <w:tmpl w:val="88F6D72C"/>
    <w:lvl w:ilvl="0" w:tplc="3934E24A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527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C6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8D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E1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4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D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42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26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944754"/>
    <w:multiLevelType w:val="hybridMultilevel"/>
    <w:tmpl w:val="51243E1C"/>
    <w:lvl w:ilvl="0" w:tplc="2C9849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ACB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45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60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66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0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6A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66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1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9F7B31"/>
    <w:multiLevelType w:val="hybridMultilevel"/>
    <w:tmpl w:val="C99011F0"/>
    <w:lvl w:ilvl="0" w:tplc="66C89B3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65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A7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81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89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25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0E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A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E7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8B7448"/>
    <w:multiLevelType w:val="hybridMultilevel"/>
    <w:tmpl w:val="61C2B3B0"/>
    <w:lvl w:ilvl="0" w:tplc="DF94C9F2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68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2F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2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C0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47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A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C3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0A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71"/>
    <w:rsid w:val="0006558F"/>
    <w:rsid w:val="004C28B0"/>
    <w:rsid w:val="00751847"/>
    <w:rsid w:val="00F44EA3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ADC46-5DB5-4ADA-BA46-6874DDC8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2022-02-15T08:18:00Z</dcterms:created>
  <dcterms:modified xsi:type="dcterms:W3CDTF">2022-02-15T08:26:00Z</dcterms:modified>
</cp:coreProperties>
</file>