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6F" w:rsidRDefault="00E6446F" w:rsidP="009777EE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E6446F" w:rsidRPr="00781E62" w:rsidRDefault="00F73594" w:rsidP="00781E62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bookmarkStart w:id="0" w:name="ZAP298M3GH"/>
      <w:bookmarkStart w:id="1" w:name="bssPhr437"/>
      <w:bookmarkEnd w:id="0"/>
      <w:bookmarkEnd w:id="1"/>
      <w:r>
        <w:rPr>
          <w:sz w:val="28"/>
          <w:szCs w:val="28"/>
        </w:rPr>
        <w:t>Эффективный контракт</w:t>
      </w:r>
      <w:r w:rsidR="003C56F4">
        <w:rPr>
          <w:sz w:val="28"/>
          <w:szCs w:val="28"/>
        </w:rPr>
        <w:t xml:space="preserve"> </w:t>
      </w:r>
      <w:bookmarkStart w:id="2" w:name="_GoBack"/>
      <w:bookmarkEnd w:id="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580"/>
        <w:gridCol w:w="374"/>
        <w:gridCol w:w="160"/>
        <w:gridCol w:w="44"/>
        <w:gridCol w:w="382"/>
        <w:gridCol w:w="31"/>
        <w:gridCol w:w="1281"/>
        <w:gridCol w:w="374"/>
        <w:gridCol w:w="31"/>
        <w:gridCol w:w="173"/>
        <w:gridCol w:w="240"/>
        <w:gridCol w:w="338"/>
        <w:gridCol w:w="127"/>
        <w:gridCol w:w="253"/>
        <w:gridCol w:w="33"/>
        <w:gridCol w:w="380"/>
        <w:gridCol w:w="444"/>
        <w:gridCol w:w="424"/>
        <w:gridCol w:w="548"/>
        <w:gridCol w:w="115"/>
        <w:gridCol w:w="434"/>
        <w:gridCol w:w="144"/>
        <w:gridCol w:w="152"/>
        <w:gridCol w:w="242"/>
        <w:gridCol w:w="126"/>
        <w:gridCol w:w="29"/>
        <w:gridCol w:w="368"/>
      </w:tblGrid>
      <w:tr w:rsidR="00287EB9" w:rsidRPr="00781E62" w:rsidTr="00431119">
        <w:tc>
          <w:tcPr>
            <w:tcW w:w="924" w:type="dxa"/>
            <w:vAlign w:val="center"/>
          </w:tcPr>
          <w:p w:rsidR="00E6446F" w:rsidRPr="00041ADE" w:rsidRDefault="00E6446F" w:rsidP="00781E62">
            <w:pPr>
              <w:jc w:val="both"/>
            </w:pPr>
            <w:bookmarkStart w:id="3" w:name="bssPhr438"/>
            <w:bookmarkEnd w:id="3"/>
          </w:p>
        </w:tc>
        <w:tc>
          <w:tcPr>
            <w:tcW w:w="1954" w:type="dxa"/>
            <w:gridSpan w:val="2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" w:type="dxa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" w:type="dxa"/>
            <w:gridSpan w:val="2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" w:type="dxa"/>
            <w:vAlign w:val="center"/>
          </w:tcPr>
          <w:p w:rsidR="00E6446F" w:rsidRPr="00781E62" w:rsidRDefault="00E6446F" w:rsidP="00781E62">
            <w:pPr>
              <w:jc w:val="both"/>
              <w:rPr>
                <w:sz w:val="28"/>
                <w:szCs w:val="28"/>
              </w:rPr>
            </w:pPr>
          </w:p>
        </w:tc>
      </w:tr>
      <w:tr w:rsidR="00041ADE" w:rsidRPr="00781E62" w:rsidTr="00431119">
        <w:tc>
          <w:tcPr>
            <w:tcW w:w="303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781E62" w:rsidP="00781E62">
            <w:pPr>
              <w:spacing w:before="100" w:beforeAutospacing="1" w:after="100" w:afterAutospacing="1"/>
              <w:jc w:val="both"/>
            </w:pPr>
            <w:bookmarkStart w:id="4" w:name="bssPhr439"/>
            <w:bookmarkEnd w:id="4"/>
            <w:r w:rsidRPr="00041ADE">
              <w:t>Гатчина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5" w:name="bssPhr440"/>
            <w:bookmarkStart w:id="6" w:name="ZAP2U5E3UA"/>
            <w:bookmarkEnd w:id="5"/>
            <w:bookmarkEnd w:id="6"/>
            <w:r w:rsidRPr="00781E62">
              <w:rPr>
                <w:sz w:val="28"/>
                <w:szCs w:val="28"/>
              </w:rPr>
              <w:t>"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041ADE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7" w:name="bssPhr441"/>
            <w:bookmarkStart w:id="8" w:name="ZAP2U903UB"/>
            <w:bookmarkEnd w:id="7"/>
            <w:bookmarkEnd w:id="8"/>
            <w:r w:rsidRPr="00781E62">
              <w:rPr>
                <w:sz w:val="28"/>
                <w:szCs w:val="28"/>
              </w:rPr>
              <w:t>"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041ADE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781E62">
            <w:pPr>
              <w:spacing w:before="100" w:beforeAutospacing="1" w:after="100" w:afterAutospacing="1"/>
              <w:jc w:val="both"/>
            </w:pPr>
            <w:bookmarkStart w:id="9" w:name="bssPhr442"/>
            <w:bookmarkStart w:id="10" w:name="ZAP2UCI3UC"/>
            <w:bookmarkEnd w:id="9"/>
            <w:bookmarkEnd w:id="10"/>
            <w:r w:rsidRPr="00041ADE">
              <w:t xml:space="preserve">20 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3C56F4" w:rsidP="00781E62">
            <w:pPr>
              <w:spacing w:before="100" w:beforeAutospacing="1" w:after="100" w:afterAutospacing="1"/>
              <w:jc w:val="both"/>
            </w:pPr>
            <w:r w:rsidRPr="00041ADE">
              <w:t>15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781E62">
            <w:pPr>
              <w:spacing w:before="100" w:beforeAutospacing="1" w:after="100" w:afterAutospacing="1"/>
              <w:jc w:val="both"/>
            </w:pPr>
            <w:bookmarkStart w:id="11" w:name="bssPhr443"/>
            <w:bookmarkStart w:id="12" w:name="ZAP308O3TM"/>
            <w:bookmarkEnd w:id="11"/>
            <w:bookmarkEnd w:id="12"/>
            <w:r w:rsidRPr="00041ADE">
              <w:t>г.</w:t>
            </w:r>
          </w:p>
        </w:tc>
      </w:tr>
      <w:tr w:rsidR="00E6446F" w:rsidRPr="00781E62" w:rsidTr="00431119"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041ADE" w:rsidP="00041AD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13" w:name="ZAP2NLU3N3"/>
            <w:bookmarkStart w:id="14" w:name="bssPhr444"/>
            <w:bookmarkEnd w:id="13"/>
            <w:bookmarkEnd w:id="14"/>
            <w:r w:rsidRPr="00041ADE">
              <w:rPr>
                <w:sz w:val="16"/>
                <w:szCs w:val="16"/>
              </w:rPr>
              <w:t>(город</w:t>
            </w:r>
            <w:r w:rsidR="00E6446F" w:rsidRPr="00041ADE">
              <w:rPr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6446F" w:rsidRPr="00781E62" w:rsidTr="00431119">
        <w:tc>
          <w:tcPr>
            <w:tcW w:w="9751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041ADE">
            <w:pPr>
              <w:spacing w:before="100" w:beforeAutospacing="1" w:after="100" w:afterAutospacing="1"/>
            </w:pPr>
            <w:bookmarkStart w:id="15" w:name="bssPhr445"/>
            <w:bookmarkEnd w:id="15"/>
          </w:p>
        </w:tc>
      </w:tr>
      <w:tr w:rsidR="00E6446F" w:rsidRPr="00781E62" w:rsidTr="00431119">
        <w:tc>
          <w:tcPr>
            <w:tcW w:w="9383" w:type="dxa"/>
            <w:gridSpan w:val="2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041ADE" w:rsidP="00041AD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16" w:name="bssPhr446"/>
            <w:bookmarkEnd w:id="16"/>
            <w:r w:rsidRPr="00041ADE">
              <w:t>МУНИЦИПАЛЬНОЕ БЮДЖЕТНОЕ ДОШКОЛЬНОЕ ОБРАЗОВАТЕЛЬНОЕ УЧРЕЖДЕНИЕ «ДЕТСКИЙ САД № 45 КОМБИНИРОВАННОГО ВИДА»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17" w:name="bssPhr447"/>
            <w:bookmarkStart w:id="18" w:name="ZAP2NTE3P2"/>
            <w:bookmarkEnd w:id="17"/>
            <w:bookmarkEnd w:id="18"/>
          </w:p>
        </w:tc>
      </w:tr>
      <w:tr w:rsidR="00E6446F" w:rsidRPr="00781E62" w:rsidTr="00431119">
        <w:tc>
          <w:tcPr>
            <w:tcW w:w="9751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041ADE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19" w:name="ZAP2TC03QJ"/>
            <w:bookmarkStart w:id="20" w:name="bssPhr448"/>
            <w:bookmarkEnd w:id="19"/>
            <w:bookmarkEnd w:id="20"/>
            <w:r w:rsidRPr="00041ADE">
              <w:rPr>
                <w:sz w:val="16"/>
                <w:szCs w:val="16"/>
              </w:rPr>
              <w:t>(наименование учреждения в соответствии с уставом)</w:t>
            </w:r>
          </w:p>
        </w:tc>
      </w:tr>
      <w:tr w:rsidR="00E6446F" w:rsidRPr="00781E62" w:rsidTr="0043111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287EB9" w:rsidRDefault="00287EB9" w:rsidP="00781E62">
            <w:pPr>
              <w:spacing w:before="100" w:beforeAutospacing="1" w:after="100" w:afterAutospacing="1"/>
              <w:jc w:val="both"/>
            </w:pPr>
            <w:bookmarkStart w:id="21" w:name="ZAP25SO393"/>
            <w:bookmarkStart w:id="22" w:name="bssPhr449"/>
            <w:bookmarkEnd w:id="21"/>
            <w:bookmarkEnd w:id="22"/>
            <w:r w:rsidRPr="00287EB9">
              <w:t>В</w:t>
            </w:r>
            <w:r>
              <w:t xml:space="preserve"> </w:t>
            </w:r>
            <w:r w:rsidR="00E6446F" w:rsidRPr="00287EB9">
              <w:rPr>
                <w:sz w:val="20"/>
                <w:szCs w:val="20"/>
              </w:rPr>
              <w:t>лице</w:t>
            </w:r>
            <w:r w:rsidR="00E6446F" w:rsidRPr="00287EB9">
              <w:t xml:space="preserve"> </w:t>
            </w:r>
          </w:p>
        </w:tc>
        <w:tc>
          <w:tcPr>
            <w:tcW w:w="8459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62054A" w:rsidRDefault="00287EB9" w:rsidP="00041ADE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 xml:space="preserve">         </w:t>
            </w:r>
            <w:r w:rsidR="00781E62" w:rsidRPr="0062054A">
              <w:t xml:space="preserve">заведующего </w:t>
            </w:r>
            <w:r w:rsidR="00041ADE" w:rsidRPr="0062054A">
              <w:t>Козыревой Юлии Константиновны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23" w:name="bssPhr450"/>
            <w:bookmarkStart w:id="24" w:name="ZAP1GEM364"/>
            <w:bookmarkEnd w:id="23"/>
            <w:bookmarkEnd w:id="24"/>
            <w:r w:rsidRPr="00781E62">
              <w:rPr>
                <w:sz w:val="28"/>
                <w:szCs w:val="28"/>
              </w:rPr>
              <w:t>,</w:t>
            </w:r>
          </w:p>
        </w:tc>
      </w:tr>
      <w:tr w:rsidR="00E6446F" w:rsidRPr="00781E62" w:rsidTr="00431119">
        <w:tc>
          <w:tcPr>
            <w:tcW w:w="9751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781E62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25" w:name="ZAP1LT837L"/>
            <w:bookmarkStart w:id="26" w:name="bssPhr451"/>
            <w:bookmarkEnd w:id="25"/>
            <w:bookmarkEnd w:id="26"/>
            <w:r w:rsidRPr="00041ADE">
              <w:rPr>
                <w:sz w:val="16"/>
                <w:szCs w:val="16"/>
              </w:rPr>
              <w:t>(должность, ф.и.о.)</w:t>
            </w:r>
          </w:p>
        </w:tc>
      </w:tr>
      <w:tr w:rsidR="00E6446F" w:rsidRPr="00781E62" w:rsidTr="00431119"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62054A" w:rsidRDefault="00E6446F" w:rsidP="00781E6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bookmarkStart w:id="27" w:name="ZAP24N63IQ"/>
            <w:bookmarkStart w:id="28" w:name="bssPhr452"/>
            <w:bookmarkEnd w:id="27"/>
            <w:bookmarkEnd w:id="28"/>
            <w:r w:rsidRPr="0062054A">
              <w:rPr>
                <w:sz w:val="20"/>
                <w:szCs w:val="20"/>
              </w:rPr>
              <w:t xml:space="preserve">действующего на основании </w:t>
            </w:r>
          </w:p>
        </w:tc>
        <w:tc>
          <w:tcPr>
            <w:tcW w:w="6873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62054A" w:rsidRDefault="00025FCE" w:rsidP="00781E62">
            <w:pPr>
              <w:spacing w:before="100" w:beforeAutospacing="1" w:after="100" w:afterAutospacing="1"/>
              <w:jc w:val="center"/>
            </w:pPr>
            <w:r w:rsidRPr="0062054A">
              <w:t>У</w:t>
            </w:r>
            <w:r w:rsidR="00781E62" w:rsidRPr="0062054A">
              <w:t>става</w:t>
            </w:r>
          </w:p>
        </w:tc>
      </w:tr>
      <w:tr w:rsidR="00E6446F" w:rsidRPr="00781E62" w:rsidTr="00431119"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29" w:name="bssPhr453"/>
            <w:bookmarkEnd w:id="29"/>
          </w:p>
        </w:tc>
        <w:tc>
          <w:tcPr>
            <w:tcW w:w="68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781E62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30" w:name="bssPhr454"/>
            <w:bookmarkStart w:id="31" w:name="ZAP2GHS3I2"/>
            <w:bookmarkEnd w:id="30"/>
            <w:bookmarkEnd w:id="31"/>
            <w:r w:rsidRPr="00041ADE">
              <w:rPr>
                <w:sz w:val="16"/>
                <w:szCs w:val="16"/>
              </w:rPr>
              <w:t>(устав, доверенность)</w:t>
            </w:r>
          </w:p>
        </w:tc>
      </w:tr>
      <w:tr w:rsidR="00E6446F" w:rsidRPr="00781E62" w:rsidTr="00431119">
        <w:trPr>
          <w:trHeight w:val="43"/>
        </w:trPr>
        <w:tc>
          <w:tcPr>
            <w:tcW w:w="605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2054A" w:rsidRPr="00781E62" w:rsidRDefault="0062054A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32" w:name="bssPhr455"/>
            <w:bookmarkEnd w:id="32"/>
          </w:p>
        </w:tc>
        <w:tc>
          <w:tcPr>
            <w:tcW w:w="36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33" w:name="bssPhr456"/>
            <w:bookmarkStart w:id="34" w:name="ZAP2BFU3CN"/>
            <w:bookmarkEnd w:id="33"/>
            <w:bookmarkEnd w:id="34"/>
            <w:r w:rsidRPr="00781E62">
              <w:rPr>
                <w:sz w:val="28"/>
                <w:szCs w:val="28"/>
              </w:rPr>
              <w:t xml:space="preserve"> </w:t>
            </w:r>
            <w:r w:rsidR="0062054A">
              <w:rPr>
                <w:sz w:val="28"/>
                <w:szCs w:val="28"/>
              </w:rPr>
              <w:t>,</w:t>
            </w:r>
            <w:r w:rsidR="0062054A" w:rsidRPr="00781E62">
              <w:rPr>
                <w:sz w:val="28"/>
                <w:szCs w:val="28"/>
              </w:rPr>
              <w:t xml:space="preserve"> именуемый</w:t>
            </w:r>
            <w:r w:rsidRPr="00781E62">
              <w:rPr>
                <w:sz w:val="28"/>
                <w:szCs w:val="28"/>
              </w:rPr>
              <w:t xml:space="preserve"> в дальнейшем </w:t>
            </w:r>
          </w:p>
        </w:tc>
      </w:tr>
      <w:tr w:rsidR="00E6446F" w:rsidRPr="00781E62" w:rsidTr="00431119">
        <w:tc>
          <w:tcPr>
            <w:tcW w:w="9751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35" w:name="bssPhr457"/>
            <w:bookmarkEnd w:id="35"/>
          </w:p>
        </w:tc>
      </w:tr>
      <w:tr w:rsidR="00E6446F" w:rsidRPr="00781E62" w:rsidTr="00431119">
        <w:tc>
          <w:tcPr>
            <w:tcW w:w="34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DC0D2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36" w:name="ZAP1K8M30F"/>
            <w:bookmarkStart w:id="37" w:name="bssPhr458"/>
            <w:bookmarkEnd w:id="36"/>
            <w:bookmarkEnd w:id="37"/>
            <w:r w:rsidRPr="00781E62">
              <w:rPr>
                <w:sz w:val="28"/>
                <w:szCs w:val="28"/>
              </w:rPr>
              <w:t xml:space="preserve">работодателем, с одной </w:t>
            </w:r>
          </w:p>
        </w:tc>
        <w:tc>
          <w:tcPr>
            <w:tcW w:w="5919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608C" w:rsidRDefault="00DC0D21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стороны, и</w:t>
            </w:r>
          </w:p>
          <w:p w:rsidR="00DC0D21" w:rsidRPr="00781E62" w:rsidRDefault="00DC0D21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38" w:name="bssPhr459"/>
            <w:bookmarkStart w:id="39" w:name="ZAP1KLG3EC"/>
            <w:bookmarkEnd w:id="38"/>
            <w:bookmarkEnd w:id="39"/>
          </w:p>
        </w:tc>
      </w:tr>
      <w:tr w:rsidR="00E6446F" w:rsidRPr="00781E62" w:rsidTr="00431119">
        <w:tc>
          <w:tcPr>
            <w:tcW w:w="34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40" w:name="bssPhr460"/>
            <w:bookmarkEnd w:id="40"/>
          </w:p>
        </w:tc>
        <w:tc>
          <w:tcPr>
            <w:tcW w:w="6287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781E62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41" w:name="bssPhr461"/>
            <w:bookmarkStart w:id="42" w:name="ZAP1Q423FT"/>
            <w:bookmarkEnd w:id="41"/>
            <w:bookmarkEnd w:id="42"/>
            <w:r w:rsidRPr="00041ADE">
              <w:rPr>
                <w:sz w:val="16"/>
                <w:szCs w:val="16"/>
              </w:rPr>
              <w:t>(ф.и.о.)</w:t>
            </w:r>
          </w:p>
        </w:tc>
      </w:tr>
      <w:tr w:rsidR="00E6446F" w:rsidRPr="00781E62" w:rsidTr="00431119">
        <w:tc>
          <w:tcPr>
            <w:tcW w:w="9751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bookmarkStart w:id="43" w:name="ZAP2KQM3JQ"/>
            <w:bookmarkStart w:id="44" w:name="bssPhr462"/>
            <w:bookmarkEnd w:id="43"/>
            <w:bookmarkEnd w:id="44"/>
            <w:r w:rsidRPr="00781E62">
              <w:rPr>
                <w:sz w:val="28"/>
                <w:szCs w:val="28"/>
              </w:rPr>
              <w:t>именуемый(ая) в дальнейшем работником, с другой стороны (дале</w:t>
            </w:r>
            <w:r w:rsidR="00732C8C">
              <w:rPr>
                <w:sz w:val="28"/>
                <w:szCs w:val="28"/>
              </w:rPr>
              <w:t xml:space="preserve">е - стороны) заключили </w:t>
            </w:r>
            <w:r w:rsidR="00FE301C">
              <w:rPr>
                <w:sz w:val="28"/>
                <w:szCs w:val="28"/>
              </w:rPr>
              <w:t>трудовой</w:t>
            </w:r>
            <w:r w:rsidRPr="00781E62">
              <w:rPr>
                <w:sz w:val="28"/>
                <w:szCs w:val="28"/>
              </w:rPr>
              <w:t xml:space="preserve"> договор о нижеследующем:</w:t>
            </w:r>
            <w:r w:rsidRPr="00781E62">
              <w:rPr>
                <w:sz w:val="28"/>
                <w:szCs w:val="28"/>
              </w:rPr>
              <w:br/>
            </w:r>
          </w:p>
        </w:tc>
      </w:tr>
      <w:tr w:rsidR="00E6446F" w:rsidRPr="00781E62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45" w:name="ZAP1PQ23D5"/>
            <w:bookmarkStart w:id="46" w:name="ZA00RV82ON"/>
            <w:bookmarkStart w:id="47" w:name="XA00M902N2"/>
            <w:bookmarkStart w:id="48" w:name="bssPhr463"/>
            <w:bookmarkStart w:id="49" w:name="ZAP1V8K3EM"/>
            <w:bookmarkStart w:id="50" w:name="bssPhr464"/>
            <w:bookmarkEnd w:id="45"/>
            <w:bookmarkEnd w:id="46"/>
            <w:bookmarkEnd w:id="47"/>
            <w:bookmarkEnd w:id="48"/>
            <w:bookmarkEnd w:id="49"/>
            <w:bookmarkEnd w:id="50"/>
            <w:r w:rsidRPr="00781E62">
              <w:rPr>
                <w:sz w:val="28"/>
                <w:szCs w:val="28"/>
              </w:rPr>
              <w:t>I. Общие положения</w:t>
            </w:r>
          </w:p>
        </w:tc>
      </w:tr>
      <w:tr w:rsidR="00E6446F" w:rsidRPr="00781E62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781E62" w:rsidRDefault="00E6446F" w:rsidP="00781E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51" w:name="bssPhr465"/>
            <w:bookmarkEnd w:id="51"/>
          </w:p>
        </w:tc>
      </w:tr>
      <w:tr w:rsidR="00E6446F" w:rsidRPr="00781E62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62054A" w:rsidRDefault="00E6446F" w:rsidP="00781E62">
            <w:pPr>
              <w:spacing w:before="100" w:beforeAutospacing="1" w:after="100" w:afterAutospacing="1"/>
              <w:jc w:val="both"/>
            </w:pPr>
            <w:bookmarkStart w:id="52" w:name="ZAP25LS3G7"/>
            <w:bookmarkStart w:id="53" w:name="bssPhr466"/>
            <w:bookmarkEnd w:id="52"/>
            <w:bookmarkEnd w:id="53"/>
            <w:r w:rsidRPr="0062054A">
              <w:t xml:space="preserve">     1. По настоящему трудовому договору работодатель предоставляет работнику работу по </w:t>
            </w:r>
            <w:r w:rsidR="00781E62" w:rsidRPr="0062054A">
              <w:t>должности</w:t>
            </w:r>
          </w:p>
        </w:tc>
      </w:tr>
      <w:tr w:rsidR="00E6446F" w:rsidRPr="00781E62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608C" w:rsidRPr="0062054A" w:rsidRDefault="00041ADE" w:rsidP="0019608C">
            <w:pPr>
              <w:spacing w:before="100" w:beforeAutospacing="1" w:after="100" w:afterAutospacing="1"/>
              <w:jc w:val="center"/>
            </w:pPr>
            <w:bookmarkStart w:id="54" w:name="bssPhr467"/>
            <w:bookmarkEnd w:id="54"/>
            <w:r w:rsidRPr="0062054A">
              <w:t>воспитатель</w:t>
            </w:r>
          </w:p>
        </w:tc>
      </w:tr>
      <w:tr w:rsidR="00E6446F" w:rsidRPr="00431119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781E6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55" w:name="ZAP28MK3DQ"/>
            <w:bookmarkStart w:id="56" w:name="bssPhr468"/>
            <w:bookmarkEnd w:id="55"/>
            <w:bookmarkEnd w:id="56"/>
            <w:r w:rsidRPr="00431119">
              <w:rPr>
                <w:sz w:val="16"/>
                <w:szCs w:val="16"/>
              </w:rPr>
              <w:t>(наименование должности, профессии или</w:t>
            </w:r>
            <w:r w:rsidR="00041ADE" w:rsidRPr="00431119">
              <w:rPr>
                <w:sz w:val="16"/>
                <w:szCs w:val="16"/>
              </w:rPr>
              <w:t xml:space="preserve"> специальности с указанием квалификации)</w:t>
            </w:r>
          </w:p>
        </w:tc>
      </w:tr>
      <w:tr w:rsidR="00E6446F" w:rsidRPr="00781E62" w:rsidTr="00431119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62054A" w:rsidRDefault="00431119" w:rsidP="00781E62">
            <w:pPr>
              <w:spacing w:before="100" w:beforeAutospacing="1" w:after="100" w:afterAutospacing="1"/>
              <w:jc w:val="both"/>
            </w:pPr>
            <w:bookmarkStart w:id="57" w:name="bssPhr469"/>
            <w:bookmarkStart w:id="58" w:name="ZAP2PHA3QV"/>
            <w:bookmarkStart w:id="59" w:name="bssPhr472"/>
            <w:bookmarkEnd w:id="57"/>
            <w:bookmarkEnd w:id="58"/>
            <w:bookmarkEnd w:id="59"/>
            <w:r>
              <w:t>Р</w:t>
            </w:r>
            <w:r w:rsidR="00E6446F" w:rsidRPr="0062054A">
              <w:t>аботник обязуется лично выполнять следующую работу в соответствии с условиями настоящего трудового договора:</w:t>
            </w:r>
          </w:p>
        </w:tc>
      </w:tr>
      <w:tr w:rsidR="00E6446F" w:rsidRPr="00781E62" w:rsidTr="00431119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bookmarkStart w:id="60" w:name="bssPhr473"/>
            <w:bookmarkEnd w:id="60"/>
            <w:r w:rsidRPr="0062054A">
              <w:rPr>
                <w:color w:val="000000"/>
              </w:rPr>
              <w:t xml:space="preserve">Осуществляет деятельность по воспитанию детей в образовательном учреждении.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t xml:space="preserve">Планирует и реализует образовательную работу в группе детей раннего и/или дошкольного возраста в соответствии с федеральными государственными </w:t>
            </w:r>
            <w:r w:rsidR="00041ADE" w:rsidRPr="0062054A">
              <w:t xml:space="preserve">образовательными стандартами и </w:t>
            </w:r>
            <w:r w:rsidRPr="0062054A">
              <w:t>образовательной программой дошкольного образования.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>Содействует созданию благоприятных условий для индивидуального развития и нравственного формир</w:t>
            </w:r>
            <w:r w:rsidR="00041ADE" w:rsidRPr="0062054A">
              <w:rPr>
                <w:color w:val="000000"/>
              </w:rPr>
              <w:t xml:space="preserve">ования личности воспитанников, </w:t>
            </w:r>
            <w:r w:rsidRPr="0062054A">
              <w:rPr>
                <w:color w:val="000000"/>
              </w:rPr>
              <w:t xml:space="preserve">вносит необходимые коррективы в систему их воспитания.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Осуществляет изучение личности воспитанников, их склонностей, интересов, содействует росту их познавательной мотивации.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lastRenderedPageBreak/>
              <w:t>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Способствует развитию общения воспитанников.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Помогает воспитаннику решать проблемы, возникающие в общении с товарищами, педагогами, родителями (лицами, их заменяющими). 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 xml:space="preserve">Развивает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развития. 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Организовывает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 конструирует, создает широкие возможности для развития свободной игры детей, в том числе обеспечивает игровое время и пространство.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Организовывает конструктивное взаимодействие детей в разных видах деятельности, создает условия для свободного выбора детьми деятельности, участников совместной деятельности, материалов.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Активно использует недирективную помощь и поддержку детской инициативы и самостоятельности в разных видах деятельности.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Организует образовательный процесс на основе непосредственного общения с каждым ребенком с учетом его особых образовательных потребностей.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Применяет методы физического, познавательного и личностного развития детей раннего и дошкольного возраста в соответствии с образовательной программой дошкольного образования.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Использует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Владеет всеми видами развивающих деятельностей дошкольника (игровой, продуктивной, познавательно-исследовательской).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Выстраивает партнерское взаимодействие с родителями (законными представителями) детей раннего и дошкольного возраста для решения образовательных задач, использует методы и средства для их психолого-педагогического просвещения.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t>Владеет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t>Формирует психологическую готовность к школьному обучению.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Содействует получению дополнительного образования воспитанниками через систему кружков, клубов, секций, объединений, организуемых в учреждениях, по месту жительства.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>В соответствии с индивидуальными и возрастными интересами воспитанников со</w:t>
            </w:r>
            <w:r w:rsidR="00041ADE" w:rsidRPr="0062054A">
              <w:rPr>
                <w:color w:val="000000"/>
              </w:rPr>
              <w:t xml:space="preserve">вершенствует жизнедеятельность </w:t>
            </w:r>
            <w:r w:rsidRPr="0062054A">
              <w:rPr>
                <w:color w:val="000000"/>
              </w:rPr>
              <w:t>коллектива воспитанников.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Соблюдает права и свободы воспитанников, несет ответственность за их жизнь, здоровье и безопасность в период образовательного и воспитательного процесса.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Проводит наблюдения (мониторинг) за здоровьем, развитием и воспитанием воспитанников, в том числе с помощью электронных форм.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t>Организует и проводит педагогический мониторинг освоения детьми образовательной программы дошкольного образования и анализ образовательной работы в группе детей раннего и/или дошкольного возраста.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Разрабатывает план (программу) воспитательной работы с группой воспитанников.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>Ведет активную пропаганду здорового образа жизни.</w:t>
            </w:r>
          </w:p>
          <w:p w:rsidR="00025FCE" w:rsidRPr="0062054A" w:rsidRDefault="00041AD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Работает в тесном контакте с </w:t>
            </w:r>
            <w:r w:rsidR="00025FCE" w:rsidRPr="0062054A">
              <w:rPr>
                <w:color w:val="000000"/>
              </w:rPr>
              <w:t xml:space="preserve">педагогом-психологом, другими педагогическими работниками, родителями (лицами, их заменяющими) воспитанников.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t xml:space="preserve">Участвует в планировании и корректировке образовательных задач (совместно с психологом и другими специалистами) по результатам мониторинга с учетом </w:t>
            </w:r>
            <w:r w:rsidRPr="0062054A">
              <w:lastRenderedPageBreak/>
              <w:t>индивидуальных особенностей развития каждого ребенка раннего и/или дошкольного возраста.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t>Реализует педагогические рекомендации специалистов (психолога, логопеда, дефектолога и др.) в работе с детьми, испытывающими трудности в освоении программы дошкольного образования, а также с детьми с особыми образовательными потребностями.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На основе изучения индивидуальных особенностей, рекомендаций педагога-психолога планирует и проводит с воспитанниками с ограниченными возможностями здоровья коррекционно-развивающую работу (с группой или индивидуально).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Координирует деятельность младшего воспитателя.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 xml:space="preserve"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      </w:r>
          </w:p>
          <w:p w:rsidR="00025FCE" w:rsidRPr="0062054A" w:rsidRDefault="00025FCE" w:rsidP="00025FCE">
            <w:pPr>
              <w:widowControl w:val="0"/>
              <w:jc w:val="both"/>
              <w:rPr>
                <w:color w:val="000000"/>
              </w:rPr>
            </w:pPr>
            <w:r w:rsidRPr="0062054A">
              <w:rPr>
                <w:color w:val="000000"/>
              </w:rPr>
              <w:t>Проводит открытые мероприятия, мастер – классы.</w:t>
            </w:r>
          </w:p>
          <w:p w:rsidR="00025FCE" w:rsidRPr="0062054A" w:rsidRDefault="00025FCE" w:rsidP="00025FCE">
            <w:pPr>
              <w:jc w:val="both"/>
            </w:pPr>
            <w:r w:rsidRPr="0062054A">
              <w:rPr>
                <w:color w:val="000000"/>
              </w:rPr>
              <w:t>Вносит предложения по совершенствованию образовательного процесса.</w:t>
            </w:r>
            <w:r w:rsidRPr="0062054A">
              <w:t xml:space="preserve"> Участвует в разработке образовательной программы дошкольного образования образовательной организации в соответствии с федеральным государственным образовательным стандартом дошкольного образования. Соблюдает правовые, нравственные и этические нормы, требования профессиональной этики.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Разра</w:t>
            </w:r>
            <w:r w:rsidR="00041ADE" w:rsidRPr="0062054A">
              <w:t xml:space="preserve">батывает и реализует программу </w:t>
            </w:r>
            <w:r w:rsidRPr="0062054A">
              <w:t>в рамках образовательной программы дошкольного образования.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 xml:space="preserve">Участвует в разработке и реализации программы развития образовательного учреждения в целях создания безопасной и комфортной образовательной среды. 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Владеет формами и методами обучения, в том числе выходящими за рамки  занятия: проектная деятельность,  эксперимент и т.п.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Использует и апробирует специальные подходы к обучению в целях включения в образовательный процесс всех воспитанников, в том числе с особыми потребностями в образовании: воспитанники, проявивших выдающиеся способности; воспитанники, для которых русский язык не является родным; воспитанники с ограниченными возможностями здоровья.</w:t>
            </w:r>
          </w:p>
          <w:p w:rsidR="00025FCE" w:rsidRPr="0062054A" w:rsidRDefault="00025FCE" w:rsidP="00431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54A">
              <w:t>Владеет ИКТ-компетентностями:</w:t>
            </w:r>
            <w:r w:rsidR="00431119">
              <w:t xml:space="preserve"> </w:t>
            </w:r>
            <w:r w:rsidRPr="0062054A">
              <w:t>общепользовательская ИКТ-компетентность;</w:t>
            </w:r>
            <w:r w:rsidR="00431119">
              <w:t xml:space="preserve"> </w:t>
            </w:r>
            <w:r w:rsidRPr="0062054A">
              <w:t>общепедагогическая ИКТ-компетентность;</w:t>
            </w:r>
            <w:r w:rsidR="00431119">
              <w:t xml:space="preserve"> </w:t>
            </w:r>
            <w:r w:rsidRPr="0062054A">
              <w:t>предметно-педагогическая ИКТ- компетентность (отражающая профессиональную ИКТ-компетентность  соответствующей</w:t>
            </w:r>
            <w:r w:rsidR="00431119">
              <w:t xml:space="preserve"> области человеческой </w:t>
            </w:r>
            <w:r w:rsidRPr="0062054A">
              <w:t>деятельности).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Регулирует поведение воспитанников для обеспечения безопасной образовательной среды.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Реализует современные, в том числе интерактивные, формы и методы воспитательной работы, использует их как на занятии, так и в режимных моментах.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Ставит воспитательные цели, способствующие развитию воспитанников, независимо от их способностей и характера.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Определяет и принимает четкие правила поведения воспитанников в соответствии с уставом образовательного учреждения и правилами внутреннего распорядка образовательного учреждения.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Проектирует и реализует воспитательные программы.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Реализует воспитательные возможности в различных видах деятельности ребенка (учебной, игровой, трудовой, спортивной, художественной и т.д.).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Проектирует ситуации и события, развивающие эмоционально-ценностную сферу ребенка (культуру переживаний и ценностные ориентации ребенка).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Создает, поддерживает уклад, атмосферу и традиции жизни образовательного учреждения.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lastRenderedPageBreak/>
              <w:t>Развивает у воспитанников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воспитанников культуру здорового и безопасного образа жизни.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Формирует толерантность и навыки поведения в изменяющейся поликультурной среде.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Использует конструктивные воспитательные усилия родителей (законных представителей) воспитанников, помощь семьи в решении вопросов воспитания ребенка.</w:t>
            </w:r>
          </w:p>
          <w:p w:rsidR="00025FCE" w:rsidRPr="0062054A" w:rsidRDefault="00041ADE" w:rsidP="00025FCE">
            <w:pPr>
              <w:widowControl w:val="0"/>
              <w:jc w:val="both"/>
            </w:pPr>
            <w:r w:rsidRPr="0062054A">
              <w:t>Строит</w:t>
            </w:r>
            <w:r w:rsidR="00025FCE" w:rsidRPr="0062054A">
              <w:t xml:space="preserve"> воспитательную деятельность с учетом культурных различий детей, половозрастных и индивидуальных особенностей.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Общается с детьми, признает их достоинство, понимает и принимает их.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Владеет методами организации экскурсий, походов и экспедиций и т.п.</w:t>
            </w:r>
          </w:p>
          <w:p w:rsidR="00025FCE" w:rsidRPr="0062054A" w:rsidRDefault="00025FCE" w:rsidP="00025FCE">
            <w:pPr>
              <w:widowControl w:val="0"/>
              <w:jc w:val="both"/>
            </w:pPr>
            <w:r w:rsidRPr="0062054A">
              <w:t>Сотрудничает с другими педагогическими работниками и другими специалистами в решении воспитательных задач.</w:t>
            </w:r>
          </w:p>
          <w:p w:rsidR="00025FCE" w:rsidRPr="0062054A" w:rsidRDefault="00025FCE" w:rsidP="00025FCE">
            <w:pPr>
              <w:jc w:val="both"/>
            </w:pPr>
            <w:r w:rsidRPr="0062054A">
              <w:t>Выявляет в ходе наблюдения поведенческие и личностные проблемы воспитанников, связанные с особенностями их развития.</w:t>
            </w:r>
          </w:p>
          <w:p w:rsidR="00025FCE" w:rsidRPr="0062054A" w:rsidRDefault="00025FCE" w:rsidP="00025FCE">
            <w:pPr>
              <w:jc w:val="both"/>
            </w:pPr>
            <w:r w:rsidRPr="0062054A">
              <w:t>Осваивает и применяет психолого-педагогических технологии (в том числе инклюзивные), необходимые для адресной работы с различными контингентами воспитанников: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025FCE" w:rsidRPr="0062054A" w:rsidRDefault="00025FCE" w:rsidP="00025FCE">
            <w:pPr>
              <w:jc w:val="both"/>
            </w:pPr>
            <w:r w:rsidRPr="0062054A">
              <w:t>Взаимодействует с другими специалистами в рамках психолого-медико-педагогического консилиума.</w:t>
            </w:r>
          </w:p>
          <w:p w:rsidR="00025FCE" w:rsidRPr="0062054A" w:rsidRDefault="00025FCE" w:rsidP="00025FCE">
            <w:pPr>
              <w:jc w:val="both"/>
            </w:pPr>
            <w:r w:rsidRPr="0062054A">
              <w:t>Разрабатывает (совместно с другими специалистами) и реализует совместно с родителями (законными представителями) программу индивидуального развития ребенка.</w:t>
            </w:r>
          </w:p>
          <w:p w:rsidR="00025FCE" w:rsidRPr="0062054A" w:rsidRDefault="00025FCE" w:rsidP="00025FCE">
            <w:pPr>
              <w:jc w:val="both"/>
            </w:pPr>
            <w:r w:rsidRPr="0062054A">
              <w:t>Осваивает и адекватно применяет специальные технологии и методы, позволяющие проводить коррекционно-развивающую работу.</w:t>
            </w:r>
          </w:p>
          <w:p w:rsidR="00025FCE" w:rsidRPr="0062054A" w:rsidRDefault="00025FCE" w:rsidP="00025FCE">
            <w:pPr>
              <w:jc w:val="both"/>
            </w:pPr>
            <w:r w:rsidRPr="0062054A">
              <w:t>Понимает документацию специалистов (психологов, дефектологов, логопедов и т.д.).</w:t>
            </w:r>
          </w:p>
          <w:p w:rsidR="00025FCE" w:rsidRPr="0062054A" w:rsidRDefault="00025FCE" w:rsidP="00025FCE">
            <w:pPr>
              <w:jc w:val="both"/>
            </w:pPr>
            <w:r w:rsidRPr="0062054A">
              <w:t>Составляет (совместно с психологом и другими специалистами) психолого-педагогическую характеристику (портрет) личности воспитанника.</w:t>
            </w:r>
          </w:p>
          <w:p w:rsidR="00025FCE" w:rsidRPr="0062054A" w:rsidRDefault="00025FCE" w:rsidP="00025FCE">
            <w:pPr>
              <w:jc w:val="both"/>
            </w:pPr>
            <w:r w:rsidRPr="0062054A">
              <w:t>Разрабатывает и реализовывает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воспитанников.</w:t>
            </w:r>
          </w:p>
          <w:p w:rsidR="00025FCE" w:rsidRPr="0062054A" w:rsidRDefault="00025FCE" w:rsidP="00025FCE">
            <w:pPr>
              <w:jc w:val="both"/>
            </w:pPr>
            <w:r w:rsidRPr="0062054A">
              <w:t>Владеет стандартизированными методами психодиагностики личностных характеристик и возрастных особенностей воспитанников.</w:t>
            </w:r>
          </w:p>
          <w:p w:rsidR="00025FCE" w:rsidRPr="0062054A" w:rsidRDefault="00025FCE" w:rsidP="00025FCE">
            <w:pPr>
              <w:jc w:val="both"/>
            </w:pPr>
            <w:r w:rsidRPr="0062054A">
              <w:t xml:space="preserve">Формирует детско-взрослые сообщества. </w:t>
            </w:r>
          </w:p>
          <w:p w:rsidR="0019608C" w:rsidRPr="0062054A" w:rsidRDefault="0019608C" w:rsidP="0019608C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62054A">
              <w:t>Прохождение медицинских осмотров в нерабочее время соглас</w:t>
            </w:r>
            <w:r w:rsidRPr="0062054A">
              <w:softHyphen/>
              <w:t>но графику.</w:t>
            </w:r>
            <w:r w:rsidRPr="0062054A">
              <w:rPr>
                <w:b/>
              </w:rPr>
              <w:t xml:space="preserve"> </w:t>
            </w:r>
          </w:p>
          <w:p w:rsidR="00E6446F" w:rsidRPr="0062054A" w:rsidRDefault="00EC76DB" w:rsidP="007428E9">
            <w:pPr>
              <w:pStyle w:val="a7"/>
              <w:spacing w:before="0" w:beforeAutospacing="0" w:after="0" w:afterAutospacing="0"/>
              <w:jc w:val="both"/>
            </w:pPr>
            <w:r w:rsidRPr="0062054A">
              <w:t>Выполняет правила по охране труда и пожарной безопасности.</w:t>
            </w:r>
          </w:p>
        </w:tc>
      </w:tr>
      <w:tr w:rsidR="00E6446F" w:rsidRPr="00781E62" w:rsidTr="00431119">
        <w:trPr>
          <w:gridAfter w:val="2"/>
          <w:wAfter w:w="397" w:type="dxa"/>
        </w:trPr>
        <w:tc>
          <w:tcPr>
            <w:tcW w:w="9354" w:type="dxa"/>
            <w:gridSpan w:val="26"/>
            <w:tcBorders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62054A" w:rsidRDefault="00E6446F" w:rsidP="0062054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61" w:name="ZAP2CEA3IL"/>
            <w:bookmarkStart w:id="62" w:name="bssPhr474"/>
            <w:bookmarkEnd w:id="61"/>
            <w:bookmarkEnd w:id="62"/>
            <w:r w:rsidRPr="0062054A">
              <w:rPr>
                <w:sz w:val="16"/>
                <w:szCs w:val="16"/>
              </w:rPr>
              <w:lastRenderedPageBreak/>
              <w:t>(указать конкретные виды работ, которые работник должен выполнять по трудовому договору)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63" w:name="bssPhr475"/>
            <w:bookmarkStart w:id="64" w:name="bssPhr477"/>
            <w:bookmarkStart w:id="65" w:name="ZAP1RLC3E1"/>
            <w:bookmarkStart w:id="66" w:name="bssPhr478"/>
            <w:bookmarkEnd w:id="63"/>
            <w:bookmarkEnd w:id="64"/>
            <w:bookmarkEnd w:id="65"/>
            <w:bookmarkEnd w:id="66"/>
            <w:r w:rsidRPr="00D874E1">
              <w:rPr>
                <w:sz w:val="28"/>
                <w:szCs w:val="28"/>
              </w:rPr>
              <w:t>     2. Работник принимается на работу: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8986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3C56F4" w:rsidP="00041ADE">
            <w:pPr>
              <w:spacing w:before="100" w:beforeAutospacing="1" w:after="100" w:afterAutospacing="1"/>
              <w:jc w:val="center"/>
            </w:pPr>
            <w:bookmarkStart w:id="67" w:name="bssPhr479"/>
            <w:bookmarkEnd w:id="67"/>
            <w:r w:rsidRPr="00041ADE">
              <w:t xml:space="preserve">МУНИЦИПАЛЬНОЕ БЮДЖЕТНОЕ ДОШКОЛЬНОЕ ОБРАЗОВАТЕЛЬНОЕ УЧРЕЖДЕНИЕ «ДЕТСКИЙ САД № </w:t>
            </w:r>
            <w:r w:rsidR="00041ADE" w:rsidRPr="00041ADE">
              <w:t>45</w:t>
            </w:r>
            <w:r w:rsidRPr="00041ADE">
              <w:t xml:space="preserve"> КОМБИНИРОВАННОГО ВИДА»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68" w:name="bssPhr480"/>
            <w:bookmarkStart w:id="69" w:name="ZAP2EAQ3JK"/>
            <w:bookmarkEnd w:id="68"/>
            <w:bookmarkEnd w:id="69"/>
            <w:r w:rsidRPr="00D874E1">
              <w:rPr>
                <w:sz w:val="28"/>
                <w:szCs w:val="28"/>
              </w:rPr>
              <w:t>.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E6446F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70" w:name="ZAP2JPC3L5"/>
            <w:bookmarkStart w:id="71" w:name="bssPhr481"/>
            <w:bookmarkEnd w:id="70"/>
            <w:bookmarkEnd w:id="71"/>
            <w:r w:rsidRPr="00041ADE">
              <w:rPr>
                <w:sz w:val="16"/>
                <w:szCs w:val="16"/>
              </w:rPr>
              <w:t xml:space="preserve">(полное наименование филиала, представительства, </w:t>
            </w:r>
            <w:bookmarkStart w:id="72" w:name="ZAP27IE3FM"/>
            <w:bookmarkEnd w:id="72"/>
            <w:r w:rsidRPr="00041ADE">
              <w:rPr>
                <w:sz w:val="16"/>
                <w:szCs w:val="16"/>
              </w:rPr>
              <w:t xml:space="preserve">иного обособленного структурного подразделения работодателя, если </w:t>
            </w:r>
            <w:r w:rsidRPr="00041ADE">
              <w:rPr>
                <w:sz w:val="16"/>
                <w:szCs w:val="16"/>
              </w:rPr>
              <w:br/>
            </w:r>
            <w:bookmarkStart w:id="73" w:name="ZAP26E63JV"/>
            <w:bookmarkEnd w:id="73"/>
            <w:r w:rsidRPr="00041ADE">
              <w:rPr>
                <w:sz w:val="16"/>
                <w:szCs w:val="16"/>
              </w:rPr>
              <w:t xml:space="preserve">работник принимается на работу в конкретные филиал, </w:t>
            </w:r>
            <w:bookmarkStart w:id="74" w:name="ZAP26Q43DS"/>
            <w:bookmarkEnd w:id="74"/>
            <w:r w:rsidRPr="00041ADE">
              <w:rPr>
                <w:sz w:val="16"/>
                <w:szCs w:val="16"/>
              </w:rPr>
              <w:t xml:space="preserve">представительство или иное обособленное структурное подразделение </w:t>
            </w:r>
            <w:r w:rsidRPr="00041ADE">
              <w:rPr>
                <w:sz w:val="16"/>
                <w:szCs w:val="16"/>
              </w:rPr>
              <w:br/>
            </w:r>
            <w:bookmarkStart w:id="75" w:name="ZAP1PO63AB"/>
            <w:bookmarkEnd w:id="75"/>
            <w:r w:rsidRPr="00041ADE">
              <w:rPr>
                <w:sz w:val="16"/>
                <w:szCs w:val="16"/>
              </w:rPr>
              <w:t>работодателя с указанием его местонахождения)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2D44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76" w:name="ZAP25TA3IK"/>
            <w:bookmarkStart w:id="77" w:name="bssPhr482"/>
            <w:bookmarkEnd w:id="76"/>
            <w:bookmarkEnd w:id="77"/>
            <w:r w:rsidRPr="00D874E1">
              <w:rPr>
                <w:sz w:val="28"/>
                <w:szCs w:val="28"/>
              </w:rPr>
              <w:t>     </w:t>
            </w:r>
          </w:p>
          <w:p w:rsidR="00362D44" w:rsidRDefault="00362D44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74E1">
              <w:rPr>
                <w:sz w:val="28"/>
                <w:szCs w:val="28"/>
              </w:rPr>
              <w:lastRenderedPageBreak/>
              <w:t xml:space="preserve">3. Работник осуществляет работу в структурном подразделении работодателя 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8986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78" w:name="bssPhr483"/>
            <w:bookmarkEnd w:id="78"/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79" w:name="bssPhr484"/>
            <w:bookmarkStart w:id="80" w:name="ZAP2DDG3FK"/>
            <w:bookmarkEnd w:id="79"/>
            <w:bookmarkEnd w:id="80"/>
            <w:r w:rsidRPr="00D874E1">
              <w:rPr>
                <w:sz w:val="28"/>
                <w:szCs w:val="28"/>
              </w:rPr>
              <w:t>.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bookmarkStart w:id="81" w:name="ZAP2IS23H5"/>
            <w:bookmarkStart w:id="82" w:name="bssPhr485"/>
            <w:bookmarkEnd w:id="81"/>
            <w:bookmarkEnd w:id="82"/>
            <w:r w:rsidRPr="00362D44">
              <w:rPr>
                <w:sz w:val="16"/>
                <w:szCs w:val="16"/>
              </w:rPr>
              <w:t>(наименование</w:t>
            </w:r>
            <w:r w:rsidRPr="00431119">
              <w:rPr>
                <w:sz w:val="16"/>
                <w:szCs w:val="16"/>
              </w:rPr>
              <w:t xml:space="preserve"> необособленного отделения, отдела, </w:t>
            </w:r>
            <w:r w:rsidR="00431119">
              <w:rPr>
                <w:sz w:val="16"/>
                <w:szCs w:val="16"/>
              </w:rPr>
              <w:t>участка, лаборатории, цеха</w:t>
            </w:r>
            <w:r w:rsidRPr="00431119">
              <w:rPr>
                <w:sz w:val="16"/>
                <w:szCs w:val="16"/>
              </w:rPr>
              <w:t>)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53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83" w:name="ZAP1MNO3AI"/>
            <w:bookmarkStart w:id="84" w:name="bssPhr486"/>
            <w:bookmarkEnd w:id="83"/>
            <w:bookmarkEnd w:id="84"/>
            <w:r w:rsidRPr="00D874E1">
              <w:rPr>
                <w:sz w:val="28"/>
                <w:szCs w:val="28"/>
              </w:rPr>
              <w:t>     4. Работа у работодателя является для работника:</w:t>
            </w:r>
            <w:r w:rsidR="003C56F4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00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025FCE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2C8C">
              <w:rPr>
                <w:sz w:val="28"/>
                <w:szCs w:val="28"/>
              </w:rPr>
              <w:t>сновной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51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85" w:name="bssPhr487"/>
            <w:bookmarkEnd w:id="85"/>
          </w:p>
        </w:tc>
        <w:tc>
          <w:tcPr>
            <w:tcW w:w="420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E6446F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86" w:name="bssPhr488"/>
            <w:bookmarkStart w:id="87" w:name="ZAP220K3F9"/>
            <w:bookmarkEnd w:id="86"/>
            <w:bookmarkEnd w:id="87"/>
            <w:r w:rsidRPr="00041ADE">
              <w:rPr>
                <w:sz w:val="16"/>
                <w:szCs w:val="16"/>
              </w:rPr>
              <w:t>(основной, по совместительству)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51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88" w:name="ZAP1UHQ3D2"/>
            <w:bookmarkStart w:id="89" w:name="bssPhr489"/>
            <w:bookmarkEnd w:id="88"/>
            <w:bookmarkEnd w:id="89"/>
            <w:r w:rsidRPr="00D874E1">
              <w:rPr>
                <w:sz w:val="28"/>
                <w:szCs w:val="28"/>
              </w:rPr>
              <w:t>     5. Настоящий трудовой договор заключается на:</w:t>
            </w:r>
          </w:p>
        </w:tc>
        <w:tc>
          <w:tcPr>
            <w:tcW w:w="4204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228E" w:rsidRPr="00D874E1" w:rsidRDefault="003C56F4" w:rsidP="003C56F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781E62" w:rsidRPr="00D874E1">
              <w:rPr>
                <w:sz w:val="28"/>
                <w:szCs w:val="28"/>
              </w:rPr>
              <w:t xml:space="preserve">определенный срок 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041ADE">
            <w:pPr>
              <w:spacing w:before="100" w:beforeAutospacing="1" w:after="240"/>
              <w:jc w:val="center"/>
              <w:rPr>
                <w:color w:val="1252A1"/>
                <w:sz w:val="16"/>
                <w:szCs w:val="16"/>
                <w:bdr w:val="none" w:sz="0" w:space="0" w:color="auto" w:frame="1"/>
              </w:rPr>
            </w:pPr>
            <w:bookmarkStart w:id="90" w:name="bssPhr490"/>
            <w:bookmarkStart w:id="91" w:name="ZAP2C9U3GQ"/>
            <w:bookmarkStart w:id="92" w:name="bssPhr492"/>
            <w:bookmarkEnd w:id="90"/>
            <w:bookmarkEnd w:id="91"/>
            <w:bookmarkEnd w:id="92"/>
            <w:r w:rsidRPr="00041ADE">
              <w:rPr>
                <w:sz w:val="16"/>
                <w:szCs w:val="16"/>
              </w:rPr>
              <w:t xml:space="preserve"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</w:t>
            </w:r>
            <w:hyperlink r:id="rId7" w:tgtFrame="_blank" w:history="1">
              <w:r w:rsidRPr="00041ADE">
                <w:rPr>
                  <w:sz w:val="16"/>
                  <w:szCs w:val="16"/>
                  <w:bdr w:val="none" w:sz="0" w:space="0" w:color="auto" w:frame="1"/>
                </w:rPr>
                <w:t>статьей 59 Трудового кодекса Р</w:t>
              </w:r>
              <w:r w:rsidR="00041ADE" w:rsidRPr="00041ADE">
                <w:rPr>
                  <w:sz w:val="16"/>
                  <w:szCs w:val="16"/>
                  <w:bdr w:val="none" w:sz="0" w:space="0" w:color="auto" w:frame="1"/>
                </w:rPr>
                <w:t>Ф</w:t>
              </w:r>
            </w:hyperlink>
            <w:r w:rsidRPr="00041ADE">
              <w:rPr>
                <w:sz w:val="16"/>
                <w:szCs w:val="16"/>
              </w:rPr>
              <w:t>)</w:t>
            </w:r>
          </w:p>
        </w:tc>
      </w:tr>
      <w:tr w:rsidR="003C56F4" w:rsidRPr="00D874E1" w:rsidTr="00041ADE">
        <w:trPr>
          <w:gridAfter w:val="2"/>
          <w:wAfter w:w="397" w:type="dxa"/>
        </w:trPr>
        <w:tc>
          <w:tcPr>
            <w:tcW w:w="53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93" w:name="ZAP242Q3FC"/>
            <w:bookmarkStart w:id="94" w:name="bssPhr493"/>
            <w:bookmarkEnd w:id="93"/>
            <w:bookmarkEnd w:id="94"/>
            <w:r w:rsidRPr="00D874E1">
              <w:rPr>
                <w:sz w:val="28"/>
                <w:szCs w:val="28"/>
              </w:rPr>
              <w:t>     6. Настоящий труд</w:t>
            </w:r>
            <w:r w:rsidR="00041ADE">
              <w:rPr>
                <w:sz w:val="28"/>
                <w:szCs w:val="28"/>
              </w:rPr>
              <w:t xml:space="preserve">овой договор вступает в силу с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041A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95" w:name="bssPhr494"/>
            <w:bookmarkStart w:id="96" w:name="ZAP2FCU3O1"/>
            <w:bookmarkEnd w:id="95"/>
            <w:bookmarkEnd w:id="96"/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74A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97" w:name="bssPhr495"/>
            <w:bookmarkStart w:id="98" w:name="ZAP2KRG3PI"/>
            <w:bookmarkEnd w:id="97"/>
            <w:bookmarkEnd w:id="98"/>
            <w:r w:rsidRPr="00D874E1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3C56F4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99" w:name="bssPhr496"/>
            <w:bookmarkStart w:id="100" w:name="ZAP2K0G3LR"/>
            <w:bookmarkEnd w:id="99"/>
            <w:bookmarkEnd w:id="100"/>
            <w:r w:rsidRPr="00D874E1">
              <w:rPr>
                <w:sz w:val="28"/>
                <w:szCs w:val="28"/>
              </w:rPr>
              <w:t>г.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101" w:name="bssPhr497"/>
            <w:bookmarkEnd w:id="101"/>
          </w:p>
        </w:tc>
      </w:tr>
      <w:tr w:rsidR="003C56F4" w:rsidRPr="00D874E1" w:rsidTr="00041ADE">
        <w:trPr>
          <w:gridAfter w:val="2"/>
          <w:wAfter w:w="397" w:type="dxa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041ADE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102" w:name="ZAP291I3IL"/>
            <w:bookmarkStart w:id="103" w:name="bssPhr498"/>
            <w:bookmarkEnd w:id="102"/>
            <w:bookmarkEnd w:id="103"/>
            <w:r>
              <w:rPr>
                <w:sz w:val="28"/>
                <w:szCs w:val="28"/>
              </w:rPr>
              <w:t>     7. Дата начала работы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104" w:name="bssPhr499"/>
            <w:bookmarkStart w:id="105" w:name="ZAP29S03HR"/>
            <w:bookmarkEnd w:id="104"/>
            <w:bookmarkEnd w:id="105"/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106" w:name="bssPhr500"/>
            <w:bookmarkStart w:id="107" w:name="ZAP2FAI3JC"/>
            <w:bookmarkEnd w:id="106"/>
            <w:bookmarkEnd w:id="107"/>
            <w:r w:rsidRPr="00D874E1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3C56F4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781E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108" w:name="bssPhr501"/>
            <w:bookmarkStart w:id="109" w:name="ZAP2CPA3J5"/>
            <w:bookmarkEnd w:id="108"/>
            <w:bookmarkEnd w:id="109"/>
            <w:r w:rsidRPr="00D874E1">
              <w:rPr>
                <w:sz w:val="28"/>
                <w:szCs w:val="28"/>
              </w:rPr>
              <w:t>г.</w:t>
            </w:r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110" w:name="bssPhr502"/>
            <w:bookmarkEnd w:id="110"/>
          </w:p>
        </w:tc>
      </w:tr>
      <w:tr w:rsidR="00E6446F" w:rsidRPr="00D874E1" w:rsidTr="00041ADE">
        <w:trPr>
          <w:gridAfter w:val="2"/>
          <w:wAfter w:w="397" w:type="dxa"/>
        </w:trPr>
        <w:tc>
          <w:tcPr>
            <w:tcW w:w="716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111" w:name="ZAP1VUE3DH"/>
            <w:bookmarkStart w:id="112" w:name="bssPhr503"/>
            <w:bookmarkEnd w:id="111"/>
            <w:bookmarkEnd w:id="112"/>
            <w:r w:rsidRPr="00D874E1">
              <w:rPr>
                <w:sz w:val="28"/>
                <w:szCs w:val="28"/>
              </w:rPr>
              <w:t xml:space="preserve">     8. Работнику устанавливается срок испытания продолжительностью </w:t>
            </w:r>
          </w:p>
        </w:tc>
        <w:tc>
          <w:tcPr>
            <w:tcW w:w="218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6F4" w:rsidRDefault="003C56F4" w:rsidP="003C56F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6446F" w:rsidRPr="00D874E1" w:rsidRDefault="003C56F4" w:rsidP="003C56F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три месяца</w:t>
            </w:r>
          </w:p>
        </w:tc>
      </w:tr>
      <w:tr w:rsidR="00E6446F" w:rsidRPr="00041ADE" w:rsidTr="00041ADE">
        <w:trPr>
          <w:gridAfter w:val="2"/>
          <w:wAfter w:w="397" w:type="dxa"/>
        </w:trPr>
        <w:tc>
          <w:tcPr>
            <w:tcW w:w="935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041ADE" w:rsidRDefault="00E6446F" w:rsidP="00E6446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113" w:name="ZAP20OS3FN"/>
            <w:bookmarkStart w:id="114" w:name="bssPhr504"/>
            <w:bookmarkEnd w:id="113"/>
            <w:bookmarkEnd w:id="114"/>
            <w:r w:rsidRPr="00041ADE">
              <w:rPr>
                <w:sz w:val="16"/>
                <w:szCs w:val="16"/>
              </w:rPr>
              <w:t>месяцев (недель, дней) с целью проверки соответствия работника поручаемой работе.</w:t>
            </w:r>
          </w:p>
        </w:tc>
      </w:tr>
    </w:tbl>
    <w:p w:rsidR="00E6446F" w:rsidRPr="00D874E1" w:rsidRDefault="00E6446F" w:rsidP="00041ADE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bookmarkStart w:id="115" w:name="ZA00MII2N3"/>
      <w:bookmarkStart w:id="116" w:name="XA00M9I2N5"/>
      <w:bookmarkStart w:id="117" w:name="ZAP1FE2367"/>
      <w:bookmarkStart w:id="118" w:name="ZAP1KSK37O"/>
      <w:bookmarkEnd w:id="115"/>
      <w:bookmarkEnd w:id="116"/>
      <w:bookmarkEnd w:id="117"/>
      <w:bookmarkEnd w:id="118"/>
      <w:r w:rsidRPr="00041ADE">
        <w:rPr>
          <w:sz w:val="16"/>
          <w:szCs w:val="16"/>
        </w:rPr>
        <w:br/>
      </w:r>
      <w:bookmarkStart w:id="119" w:name="ZAP1L0637P"/>
      <w:bookmarkStart w:id="120" w:name="bssPhr505"/>
      <w:bookmarkEnd w:id="119"/>
      <w:bookmarkEnd w:id="120"/>
      <w:r w:rsidRPr="00D874E1">
        <w:rPr>
          <w:sz w:val="28"/>
          <w:szCs w:val="28"/>
        </w:rPr>
        <w:t>II. Права и обязанности работника</w:t>
      </w:r>
      <w:bookmarkStart w:id="121" w:name="ZAP1VSI3D7"/>
      <w:bookmarkEnd w:id="121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22" w:name="XA00MA42N8"/>
      <w:bookmarkStart w:id="123" w:name="ZAP25B43EO"/>
      <w:bookmarkStart w:id="124" w:name="bssPhr506"/>
      <w:bookmarkEnd w:id="122"/>
      <w:bookmarkEnd w:id="123"/>
      <w:bookmarkEnd w:id="124"/>
      <w:r w:rsidRPr="00D874E1">
        <w:rPr>
          <w:sz w:val="28"/>
          <w:szCs w:val="28"/>
        </w:rPr>
        <w:t>     9</w:t>
      </w:r>
      <w:r w:rsidRPr="00431119">
        <w:t>. Работник имеет право на:</w:t>
      </w:r>
      <w:bookmarkStart w:id="125" w:name="ZAP2GAA3J2"/>
      <w:bookmarkEnd w:id="125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26" w:name="XA00MAM2NB"/>
      <w:bookmarkStart w:id="127" w:name="ZAP2LOS3KJ"/>
      <w:bookmarkStart w:id="128" w:name="bssPhr507"/>
      <w:bookmarkEnd w:id="126"/>
      <w:bookmarkEnd w:id="127"/>
      <w:bookmarkEnd w:id="128"/>
      <w:r w:rsidRPr="00431119">
        <w:t>     а) предоставление ему работы, обусловленной настоящим трудовым договором;</w:t>
      </w:r>
      <w:bookmarkStart w:id="129" w:name="ZAP2KAE3KA"/>
      <w:bookmarkEnd w:id="129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30" w:name="XA00MB82NE"/>
      <w:bookmarkStart w:id="131" w:name="ZAP2PP03LR"/>
      <w:bookmarkStart w:id="132" w:name="bssPhr508"/>
      <w:bookmarkEnd w:id="130"/>
      <w:bookmarkEnd w:id="131"/>
      <w:bookmarkEnd w:id="132"/>
      <w:r w:rsidRPr="00431119">
        <w:t>     б) обеспечение безопасности и условий труда, соответствующих государственным нормативным требованиям охраны труда;</w:t>
      </w:r>
      <w:bookmarkStart w:id="133" w:name="ZAP2HL83M7"/>
      <w:bookmarkEnd w:id="133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34" w:name="XA00M6Q2MH"/>
      <w:bookmarkStart w:id="135" w:name="ZAP2N3Q3NO"/>
      <w:bookmarkStart w:id="136" w:name="bssPhr509"/>
      <w:bookmarkEnd w:id="134"/>
      <w:bookmarkEnd w:id="135"/>
      <w:bookmarkEnd w:id="136"/>
      <w:r w:rsidRPr="00431119">
        <w:t>     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  <w:bookmarkStart w:id="137" w:name="ZAP2K323KC"/>
      <w:bookmarkEnd w:id="137"/>
    </w:p>
    <w:p w:rsidR="00E6446F" w:rsidRPr="00362D44" w:rsidRDefault="00E6446F" w:rsidP="00E6446F">
      <w:pPr>
        <w:spacing w:before="100" w:beforeAutospacing="1" w:after="100" w:afterAutospacing="1" w:line="300" w:lineRule="atLeast"/>
      </w:pPr>
      <w:bookmarkStart w:id="138" w:name="XA00M7C2MK"/>
      <w:bookmarkStart w:id="139" w:name="ZAP2PHK3LT"/>
      <w:bookmarkStart w:id="140" w:name="bssPhr510"/>
      <w:bookmarkEnd w:id="138"/>
      <w:bookmarkEnd w:id="139"/>
      <w:bookmarkEnd w:id="140"/>
      <w:r w:rsidRPr="00362D44">
        <w:t>     г) иные права, предусмотренные трудовым законодательством Российской Федерации, настоящим трудовым договором.</w:t>
      </w:r>
      <w:bookmarkStart w:id="141" w:name="ZAP29DC3IO"/>
      <w:bookmarkEnd w:id="141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42" w:name="XA00M7U2MN"/>
      <w:bookmarkStart w:id="143" w:name="ZAP2ERU3K9"/>
      <w:bookmarkStart w:id="144" w:name="bssPhr511"/>
      <w:bookmarkEnd w:id="142"/>
      <w:bookmarkEnd w:id="143"/>
      <w:bookmarkEnd w:id="144"/>
      <w:r w:rsidRPr="00431119">
        <w:t>     10. Работник обязан:</w:t>
      </w:r>
      <w:bookmarkStart w:id="145" w:name="ZAP2GUU3FK"/>
      <w:bookmarkEnd w:id="145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46" w:name="XA00M8G2MQ"/>
      <w:bookmarkStart w:id="147" w:name="ZAP2MDG3H5"/>
      <w:bookmarkStart w:id="148" w:name="bssPhr512"/>
      <w:bookmarkEnd w:id="146"/>
      <w:bookmarkEnd w:id="147"/>
      <w:bookmarkEnd w:id="148"/>
      <w:r w:rsidRPr="00431119">
        <w:t>     а) добросовестно выполнять свои трудовые обязанности, возложенные на него пунктом 1 настоящего трудового договора;</w:t>
      </w:r>
      <w:bookmarkStart w:id="149" w:name="ZAP2DIK3F4"/>
      <w:bookmarkEnd w:id="149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50" w:name="XA00M9G2N4"/>
      <w:bookmarkStart w:id="151" w:name="ZAP2J163GL"/>
      <w:bookmarkStart w:id="152" w:name="bssPhr513"/>
      <w:bookmarkEnd w:id="150"/>
      <w:bookmarkEnd w:id="151"/>
      <w:bookmarkEnd w:id="152"/>
      <w:r w:rsidRPr="00431119">
        <w:t>     б)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  <w:bookmarkStart w:id="153" w:name="ZAP2ISG3J8"/>
      <w:bookmarkEnd w:id="153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54" w:name="XA00MA22N7"/>
      <w:bookmarkStart w:id="155" w:name="ZAP2OB23KP"/>
      <w:bookmarkStart w:id="156" w:name="bssPhr514"/>
      <w:bookmarkEnd w:id="154"/>
      <w:bookmarkEnd w:id="155"/>
      <w:bookmarkEnd w:id="156"/>
      <w:r w:rsidRPr="00431119">
        <w:lastRenderedPageBreak/>
        <w:t>     в) соблюдать трудовую дисциплину;</w:t>
      </w:r>
      <w:bookmarkStart w:id="157" w:name="ZAP2H2G3IK"/>
      <w:bookmarkEnd w:id="157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58" w:name="XA00MAK2NA"/>
      <w:bookmarkStart w:id="159" w:name="ZAP2MH23K5"/>
      <w:bookmarkStart w:id="160" w:name="bssPhr515"/>
      <w:bookmarkEnd w:id="158"/>
      <w:bookmarkEnd w:id="159"/>
      <w:bookmarkEnd w:id="160"/>
      <w:r w:rsidRPr="00431119">
        <w:t>     г)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</w:t>
      </w:r>
      <w:r w:rsidRPr="00D874E1">
        <w:rPr>
          <w:sz w:val="28"/>
          <w:szCs w:val="28"/>
        </w:rPr>
        <w:t xml:space="preserve"> </w:t>
      </w:r>
      <w:r w:rsidRPr="00431119">
        <w:t>этого имущества, и других работников;</w:t>
      </w:r>
      <w:bookmarkStart w:id="161" w:name="ZAP23343CF"/>
      <w:bookmarkEnd w:id="161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62" w:name="XA00MB62ND"/>
      <w:bookmarkStart w:id="163" w:name="ZAP28HM3E0"/>
      <w:bookmarkStart w:id="164" w:name="bssPhr516"/>
      <w:bookmarkEnd w:id="162"/>
      <w:bookmarkEnd w:id="163"/>
      <w:bookmarkEnd w:id="164"/>
      <w:r w:rsidRPr="00431119">
        <w:t>     д)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  <w:bookmarkStart w:id="165" w:name="ZAP1QAM3BV"/>
      <w:bookmarkStart w:id="166" w:name="ZAP1VP83DG"/>
      <w:bookmarkEnd w:id="165"/>
      <w:bookmarkEnd w:id="166"/>
    </w:p>
    <w:p w:rsidR="00E6446F" w:rsidRPr="00D874E1" w:rsidRDefault="00E6446F" w:rsidP="00041ADE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bookmarkStart w:id="167" w:name="ZA00M542N6"/>
      <w:bookmarkStart w:id="168" w:name="XA00MBO2NG"/>
      <w:bookmarkStart w:id="169" w:name="ZAP1VSQ3DH"/>
      <w:bookmarkStart w:id="170" w:name="bssPhr517"/>
      <w:bookmarkEnd w:id="167"/>
      <w:bookmarkEnd w:id="168"/>
      <w:bookmarkEnd w:id="169"/>
      <w:bookmarkEnd w:id="170"/>
      <w:r w:rsidRPr="00D874E1">
        <w:rPr>
          <w:sz w:val="28"/>
          <w:szCs w:val="28"/>
        </w:rPr>
        <w:t>III. Права и обязанности работодателя  </w:t>
      </w:r>
      <w:bookmarkStart w:id="171" w:name="ZAP2G5Q3JV"/>
      <w:bookmarkEnd w:id="171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72" w:name="XA00M2S2MD"/>
      <w:bookmarkStart w:id="173" w:name="ZAP2LKC3LG"/>
      <w:bookmarkStart w:id="174" w:name="bssPhr518"/>
      <w:bookmarkEnd w:id="172"/>
      <w:bookmarkEnd w:id="173"/>
      <w:bookmarkEnd w:id="174"/>
      <w:r w:rsidRPr="00D874E1">
        <w:rPr>
          <w:sz w:val="28"/>
          <w:szCs w:val="28"/>
        </w:rPr>
        <w:t>     </w:t>
      </w:r>
      <w:r w:rsidRPr="00431119">
        <w:t>11. Работодатель имеет право:</w:t>
      </w:r>
      <w:bookmarkStart w:id="175" w:name="ZAP2DIG3GN"/>
      <w:bookmarkEnd w:id="175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76" w:name="XA00M7S2MM"/>
      <w:bookmarkStart w:id="177" w:name="ZAP2J123I8"/>
      <w:bookmarkStart w:id="178" w:name="bssPhr519"/>
      <w:bookmarkEnd w:id="176"/>
      <w:bookmarkEnd w:id="177"/>
      <w:bookmarkEnd w:id="178"/>
      <w:r w:rsidRPr="00431119">
        <w:t>     а) требовать от работника добросовестного исполнения обязанностей по настоящему трудовому договору;</w:t>
      </w:r>
      <w:bookmarkStart w:id="179" w:name="ZAP2ME23LA"/>
      <w:bookmarkEnd w:id="179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80" w:name="XA00M8E2MP"/>
      <w:bookmarkStart w:id="181" w:name="ZAP2RSK3MR"/>
      <w:bookmarkStart w:id="182" w:name="bssPhr520"/>
      <w:bookmarkEnd w:id="180"/>
      <w:bookmarkEnd w:id="181"/>
      <w:bookmarkEnd w:id="182"/>
      <w:r w:rsidRPr="00431119">
        <w:t>     б)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  <w:bookmarkStart w:id="183" w:name="ZAP2CTK3GL"/>
      <w:bookmarkEnd w:id="183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84" w:name="XA00M902MS"/>
      <w:bookmarkStart w:id="185" w:name="ZAP2IC63I6"/>
      <w:bookmarkStart w:id="186" w:name="bssPhr521"/>
      <w:bookmarkEnd w:id="184"/>
      <w:bookmarkEnd w:id="185"/>
      <w:bookmarkEnd w:id="186"/>
      <w:r w:rsidRPr="00431119">
        <w:t xml:space="preserve">     в) привлекать работника к дисциплинарной и материальной ответственности в порядке, установленном </w:t>
      </w:r>
      <w:hyperlink r:id="rId8" w:tgtFrame="_blank" w:history="1">
        <w:r w:rsidRPr="00431119">
          <w:rPr>
            <w:bdr w:val="none" w:sz="0" w:space="0" w:color="auto" w:frame="1"/>
          </w:rPr>
          <w:t>Трудовым кодексом Российской Федерации</w:t>
        </w:r>
      </w:hyperlink>
      <w:r w:rsidRPr="00431119">
        <w:t>, иными федеральными законами;</w:t>
      </w:r>
      <w:bookmarkStart w:id="187" w:name="ZAP2G323H8"/>
      <w:bookmarkEnd w:id="187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88" w:name="XA00MA02N6"/>
      <w:bookmarkStart w:id="189" w:name="ZAP2LHK3IP"/>
      <w:bookmarkStart w:id="190" w:name="bssPhr522"/>
      <w:bookmarkEnd w:id="188"/>
      <w:bookmarkEnd w:id="189"/>
      <w:bookmarkEnd w:id="190"/>
      <w:r w:rsidRPr="00431119">
        <w:t>     г) поощрять работника за добросовестный эффективный труд;</w:t>
      </w:r>
      <w:bookmarkStart w:id="191" w:name="ZAP22VM3F7"/>
      <w:bookmarkEnd w:id="191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92" w:name="XA00MAI2N9"/>
      <w:bookmarkStart w:id="193" w:name="ZAP28E83GO"/>
      <w:bookmarkStart w:id="194" w:name="bssPhr523"/>
      <w:bookmarkEnd w:id="192"/>
      <w:bookmarkEnd w:id="193"/>
      <w:bookmarkEnd w:id="194"/>
      <w:r w:rsidRPr="00431119">
        <w:t>     д) иные права, предусмотренные трудовым законодательством Российской Федерации и настоящим трудовым договором.</w:t>
      </w:r>
      <w:bookmarkStart w:id="195" w:name="ZAP28JE3IQ"/>
      <w:bookmarkEnd w:id="195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196" w:name="XA00MB42NC"/>
      <w:bookmarkStart w:id="197" w:name="ZAP2E203KB"/>
      <w:bookmarkStart w:id="198" w:name="bssPhr524"/>
      <w:bookmarkEnd w:id="196"/>
      <w:bookmarkEnd w:id="197"/>
      <w:bookmarkEnd w:id="198"/>
      <w:r w:rsidRPr="00431119">
        <w:t>     12. Работодатель обязан:</w:t>
      </w:r>
      <w:bookmarkStart w:id="199" w:name="ZAP2HV83K2"/>
      <w:bookmarkEnd w:id="199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00" w:name="XA00MBM2NF"/>
      <w:bookmarkStart w:id="201" w:name="ZAP2NDQ3LJ"/>
      <w:bookmarkStart w:id="202" w:name="bssPhr525"/>
      <w:bookmarkEnd w:id="200"/>
      <w:bookmarkEnd w:id="201"/>
      <w:bookmarkEnd w:id="202"/>
      <w:r w:rsidRPr="00431119">
        <w:t>     а) предоставить работнику работу, обусловленную настоящим трудовым договором;</w:t>
      </w:r>
      <w:bookmarkStart w:id="203" w:name="ZAP2NHU3ME"/>
      <w:bookmarkEnd w:id="203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04" w:name="XA00M2Q2MC"/>
      <w:bookmarkStart w:id="205" w:name="ZAP2T0G3NV"/>
      <w:bookmarkStart w:id="206" w:name="bssPhr526"/>
      <w:bookmarkEnd w:id="204"/>
      <w:bookmarkEnd w:id="205"/>
      <w:bookmarkEnd w:id="206"/>
      <w:r w:rsidRPr="00431119">
        <w:t>     б) обеспечить безопасность и условия труда работника, соответствующие государственным нормативным требованиям охраны труда;</w:t>
      </w:r>
      <w:bookmarkStart w:id="207" w:name="ZAP2JG83IH"/>
      <w:bookmarkEnd w:id="207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08" w:name="XA00M3C2MF"/>
      <w:bookmarkStart w:id="209" w:name="ZAP2OUQ3K2"/>
      <w:bookmarkStart w:id="210" w:name="bssPhr527"/>
      <w:bookmarkEnd w:id="208"/>
      <w:bookmarkEnd w:id="209"/>
      <w:bookmarkEnd w:id="210"/>
      <w:r w:rsidRPr="00431119">
        <w:t>     в)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  <w:bookmarkStart w:id="211" w:name="ZAP2RO03P2"/>
      <w:bookmarkEnd w:id="211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12" w:name="XA00M3U2MI"/>
      <w:bookmarkStart w:id="213" w:name="ZAP316I3QJ"/>
      <w:bookmarkStart w:id="214" w:name="bssPhr528"/>
      <w:bookmarkEnd w:id="212"/>
      <w:bookmarkEnd w:id="213"/>
      <w:bookmarkEnd w:id="214"/>
      <w:r w:rsidRPr="00D874E1">
        <w:rPr>
          <w:sz w:val="28"/>
          <w:szCs w:val="28"/>
        </w:rPr>
        <w:t>     </w:t>
      </w:r>
      <w:r w:rsidRPr="00431119">
        <w:t>г) выплачивать в полном размере причитающуюся работнику заработную плату в установленные сроки;</w:t>
      </w:r>
      <w:bookmarkStart w:id="215" w:name="ZAP1SE63C4"/>
      <w:bookmarkEnd w:id="215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16" w:name="XA00M8U2MR"/>
      <w:bookmarkStart w:id="217" w:name="ZAP21SO3DL"/>
      <w:bookmarkStart w:id="218" w:name="bssPhr529"/>
      <w:bookmarkEnd w:id="216"/>
      <w:bookmarkEnd w:id="217"/>
      <w:bookmarkEnd w:id="218"/>
      <w:r w:rsidRPr="00431119">
        <w:t>     д) осуществлять обработку и обеспечивать защиту персональных данных работника в соответствии с законодательством Российской Федерации;</w:t>
      </w:r>
      <w:bookmarkStart w:id="219" w:name="ZAP1K36379"/>
      <w:bookmarkEnd w:id="219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20" w:name="XA00M9G2MU"/>
      <w:bookmarkStart w:id="221" w:name="ZAP1PHO38Q"/>
      <w:bookmarkStart w:id="222" w:name="bssPhr530"/>
      <w:bookmarkEnd w:id="220"/>
      <w:bookmarkEnd w:id="221"/>
      <w:bookmarkEnd w:id="222"/>
      <w:r w:rsidRPr="00431119">
        <w:t>     е) знакомить работника под роспись с принимаемыми локальными нормативными актами, непосредственно связанными с его трудовой деятельностью;</w:t>
      </w:r>
      <w:bookmarkStart w:id="223" w:name="ZAP1OIA36R"/>
      <w:bookmarkEnd w:id="223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24" w:name="XA00MAG2N8"/>
      <w:bookmarkStart w:id="225" w:name="ZAP1U0S38C"/>
      <w:bookmarkStart w:id="226" w:name="bssPhr531"/>
      <w:bookmarkEnd w:id="224"/>
      <w:bookmarkEnd w:id="225"/>
      <w:bookmarkEnd w:id="226"/>
      <w:r w:rsidRPr="00431119">
        <w:lastRenderedPageBreak/>
        <w:t>     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  <w:bookmarkStart w:id="227" w:name="ZAP22HS3GI"/>
      <w:bookmarkStart w:id="228" w:name="ZAP280E3I3"/>
      <w:bookmarkEnd w:id="227"/>
      <w:bookmarkEnd w:id="228"/>
    </w:p>
    <w:p w:rsidR="00E6446F" w:rsidRPr="00D874E1" w:rsidRDefault="00E6446F" w:rsidP="00041ADE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bookmarkStart w:id="229" w:name="ZA00M622MA"/>
      <w:bookmarkStart w:id="230" w:name="XA00MB22NB"/>
      <w:bookmarkStart w:id="231" w:name="ZAP28403I4"/>
      <w:bookmarkStart w:id="232" w:name="bssPhr532"/>
      <w:bookmarkEnd w:id="229"/>
      <w:bookmarkEnd w:id="230"/>
      <w:bookmarkEnd w:id="231"/>
      <w:bookmarkEnd w:id="232"/>
      <w:r w:rsidRPr="00D874E1">
        <w:rPr>
          <w:sz w:val="28"/>
          <w:szCs w:val="28"/>
        </w:rPr>
        <w:t>IV. Оплата труда  </w:t>
      </w:r>
      <w:bookmarkStart w:id="233" w:name="ZAP28543GL"/>
      <w:bookmarkEnd w:id="233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34" w:name="XA00MBK2NE"/>
      <w:bookmarkStart w:id="235" w:name="ZAP2DJM3I6"/>
      <w:bookmarkStart w:id="236" w:name="bssPhr533"/>
      <w:bookmarkEnd w:id="234"/>
      <w:bookmarkEnd w:id="235"/>
      <w:bookmarkEnd w:id="236"/>
      <w:r w:rsidRPr="00D874E1">
        <w:rPr>
          <w:sz w:val="28"/>
          <w:szCs w:val="28"/>
        </w:rPr>
        <w:t>     </w:t>
      </w:r>
      <w:r w:rsidRPr="00431119">
        <w:t>13.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  <w:bookmarkStart w:id="237" w:name="ZAP2TLM3SN"/>
      <w:bookmarkEnd w:id="237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38" w:name="XA00M2O2MB"/>
      <w:bookmarkStart w:id="239" w:name="ZAP33483U8"/>
      <w:bookmarkStart w:id="240" w:name="bssPhr534"/>
      <w:bookmarkEnd w:id="238"/>
      <w:bookmarkEnd w:id="239"/>
      <w:bookmarkEnd w:id="240"/>
      <w:r w:rsidRPr="00431119">
        <w:t>     а) должностной оклад</w:t>
      </w:r>
      <w:r w:rsidR="00D54169" w:rsidRPr="00431119">
        <w:t xml:space="preserve"> </w:t>
      </w:r>
      <w:r w:rsidR="00041ADE" w:rsidRPr="00431119">
        <w:t>_____________</w:t>
      </w:r>
      <w:r w:rsidR="00025FCE" w:rsidRPr="00431119">
        <w:t xml:space="preserve"> </w:t>
      </w:r>
      <w:r w:rsidR="009C64F2" w:rsidRPr="00431119">
        <w:t xml:space="preserve"> </w:t>
      </w:r>
      <w:r w:rsidRPr="00431119">
        <w:t>рублей</w:t>
      </w:r>
      <w:r w:rsidR="00025FCE" w:rsidRPr="00431119">
        <w:t xml:space="preserve"> </w:t>
      </w:r>
      <w:r w:rsidR="00287EB9" w:rsidRPr="00431119">
        <w:t>_____</w:t>
      </w:r>
      <w:r w:rsidR="00732C8C" w:rsidRPr="00431119">
        <w:t xml:space="preserve"> коп.</w:t>
      </w:r>
      <w:r w:rsidRPr="00431119">
        <w:t xml:space="preserve"> в месяц;</w:t>
      </w:r>
      <w:bookmarkStart w:id="241" w:name="ZAP2N8I3MU"/>
      <w:bookmarkEnd w:id="241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42" w:name="XA00M3A2ME"/>
      <w:bookmarkStart w:id="243" w:name="ZAP2SN43OF"/>
      <w:bookmarkStart w:id="244" w:name="bssPhr535"/>
      <w:bookmarkEnd w:id="242"/>
      <w:bookmarkEnd w:id="243"/>
      <w:bookmarkEnd w:id="244"/>
      <w:r w:rsidRPr="00431119">
        <w:t xml:space="preserve">     б) работнику </w:t>
      </w:r>
      <w:r w:rsidR="00D54169" w:rsidRPr="00431119">
        <w:t xml:space="preserve">не </w:t>
      </w:r>
      <w:r w:rsidRPr="00431119">
        <w:t>производятся выплаты компенсационного характера:</w:t>
      </w:r>
      <w:bookmarkStart w:id="245" w:name="ZAP2FH83LR"/>
      <w:bookmarkStart w:id="246" w:name="bssPhr536"/>
      <w:bookmarkStart w:id="247" w:name="ZAP2RA43PE"/>
      <w:bookmarkEnd w:id="245"/>
      <w:bookmarkEnd w:id="246"/>
      <w:bookmarkEnd w:id="247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48" w:name="XA00M3S2MH"/>
      <w:bookmarkStart w:id="249" w:name="ZAP30OM3QV"/>
      <w:bookmarkStart w:id="250" w:name="bssPhr542"/>
      <w:bookmarkEnd w:id="248"/>
      <w:bookmarkEnd w:id="249"/>
      <w:bookmarkEnd w:id="250"/>
      <w:r w:rsidRPr="00431119">
        <w:t>     в) работнику производятся выплаты стимулирующего характера:</w:t>
      </w:r>
      <w:bookmarkStart w:id="251" w:name="ZAP2D143FV"/>
      <w:bookmarkEnd w:id="251"/>
    </w:p>
    <w:tbl>
      <w:tblPr>
        <w:tblW w:w="100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2128"/>
        <w:gridCol w:w="2615"/>
        <w:gridCol w:w="1898"/>
        <w:gridCol w:w="1453"/>
      </w:tblGrid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252" w:name="bssPhr543"/>
            <w:bookmarkStart w:id="253" w:name="ZAP2IFM3HG"/>
            <w:bookmarkStart w:id="254" w:name="bssPhr544"/>
            <w:bookmarkStart w:id="255" w:name="ZAP24NE3I5"/>
            <w:bookmarkEnd w:id="252"/>
            <w:bookmarkEnd w:id="253"/>
            <w:bookmarkEnd w:id="254"/>
            <w:bookmarkEnd w:id="255"/>
            <w:r w:rsidRPr="00431119">
              <w:rPr>
                <w:sz w:val="20"/>
                <w:szCs w:val="20"/>
              </w:rPr>
              <w:t>Наименование выплаты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 xml:space="preserve">Размер выплаты </w:t>
            </w:r>
            <w:r w:rsidR="0062054A" w:rsidRPr="00431119">
              <w:rPr>
                <w:sz w:val="20"/>
                <w:szCs w:val="20"/>
              </w:rPr>
              <w:t xml:space="preserve">            </w:t>
            </w:r>
            <w:r w:rsidRPr="00431119">
              <w:rPr>
                <w:sz w:val="20"/>
                <w:szCs w:val="20"/>
              </w:rPr>
              <w:t>в % от должностного оклада</w:t>
            </w:r>
          </w:p>
        </w:tc>
      </w:tr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поощрительная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оценка эффективности труда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62054A">
            <w:pPr>
              <w:pStyle w:val="20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color w:val="000000"/>
                <w:sz w:val="20"/>
              </w:rPr>
            </w:pPr>
            <w:r w:rsidRPr="00431119">
              <w:rPr>
                <w:color w:val="000000"/>
                <w:sz w:val="20"/>
              </w:rPr>
              <w:t>Эффективность работы педагога по реализации образовательной программы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До 50%</w:t>
            </w:r>
          </w:p>
        </w:tc>
      </w:tr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поощрительная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оценка эффективности труда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62054A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Активное использование проектных и исследовательских технологий в образовательном процессе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До 50%</w:t>
            </w:r>
          </w:p>
        </w:tc>
      </w:tr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поощрительная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оценка эффективности труда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62054A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 xml:space="preserve">Использование ИКТ </w:t>
            </w:r>
            <w:r w:rsidR="0062054A" w:rsidRPr="00431119">
              <w:rPr>
                <w:color w:val="000000"/>
                <w:sz w:val="20"/>
                <w:szCs w:val="20"/>
              </w:rPr>
              <w:t xml:space="preserve">         </w:t>
            </w:r>
            <w:r w:rsidRPr="00431119">
              <w:rPr>
                <w:color w:val="000000"/>
                <w:sz w:val="20"/>
                <w:szCs w:val="20"/>
              </w:rPr>
              <w:t>в образовательном процессе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До 50%</w:t>
            </w:r>
          </w:p>
        </w:tc>
      </w:tr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поощрительная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оценка эффективности труда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62054A" w:rsidP="0062054A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Систематическое применение здоровьесберегающих технологий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До 50%</w:t>
            </w:r>
          </w:p>
        </w:tc>
      </w:tr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поощрительная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оценка эффективности труда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62054A" w:rsidP="0062054A">
            <w:pPr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Эффективность организации предметно-развивающей среды в групповых помещениях и кабинетах.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квартально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До 50%</w:t>
            </w:r>
          </w:p>
        </w:tc>
      </w:tr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поощрительная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оценка эффективности труда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62054A" w:rsidP="0062054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1119">
              <w:rPr>
                <w:rFonts w:ascii="Times New Roman" w:hAnsi="Times New Roman" w:cs="Times New Roman"/>
                <w:color w:val="000000"/>
              </w:rPr>
              <w:t>Положительная динамика количества дней пребывания ребёнка в группе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До 50%</w:t>
            </w:r>
          </w:p>
        </w:tc>
      </w:tr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поощрительная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оценка эффективности труда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62054A" w:rsidP="0062054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31119">
              <w:rPr>
                <w:rFonts w:ascii="Times New Roman" w:hAnsi="Times New Roman" w:cs="Times New Roman"/>
                <w:color w:val="000000"/>
              </w:rPr>
              <w:t>Распространение                      и обобщение педагогического опыта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До 50%</w:t>
            </w:r>
          </w:p>
        </w:tc>
      </w:tr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поощрительная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оценка эффективности труда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62054A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Участие в организации и проведении праздничных и развлекательных мероприятиях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До 50%</w:t>
            </w:r>
          </w:p>
        </w:tc>
      </w:tr>
      <w:tr w:rsidR="000071F7" w:rsidRPr="00431119" w:rsidTr="0062054A">
        <w:trPr>
          <w:jc w:val="center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поощрительная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оценка эффективности труда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62054A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sz w:val="20"/>
                <w:szCs w:val="20"/>
              </w:rPr>
              <w:t>Качество проведения адаптационной работы с воспитанниками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071F7" w:rsidRPr="00431119" w:rsidRDefault="000071F7" w:rsidP="000071F7">
            <w:pPr>
              <w:rPr>
                <w:color w:val="000000"/>
                <w:sz w:val="20"/>
                <w:szCs w:val="20"/>
              </w:rPr>
            </w:pPr>
            <w:r w:rsidRPr="00431119">
              <w:rPr>
                <w:color w:val="000000"/>
                <w:sz w:val="20"/>
                <w:szCs w:val="20"/>
              </w:rPr>
              <w:t>До 50%</w:t>
            </w:r>
          </w:p>
        </w:tc>
      </w:tr>
    </w:tbl>
    <w:p w:rsidR="00E6446F" w:rsidRPr="00D874E1" w:rsidRDefault="00E6446F" w:rsidP="00E6446F">
      <w:pPr>
        <w:spacing w:before="100" w:beforeAutospacing="1" w:after="100" w:afterAutospacing="1" w:line="300" w:lineRule="atLeast"/>
        <w:rPr>
          <w:sz w:val="28"/>
          <w:szCs w:val="28"/>
        </w:rPr>
      </w:pPr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56" w:name="XA00M4E2MK"/>
      <w:bookmarkStart w:id="257" w:name="ZAP2A603JM"/>
      <w:bookmarkStart w:id="258" w:name="bssPhr551"/>
      <w:bookmarkEnd w:id="256"/>
      <w:bookmarkEnd w:id="257"/>
      <w:bookmarkEnd w:id="258"/>
      <w:r w:rsidRPr="00431119">
        <w:lastRenderedPageBreak/>
        <w:t>     14. Выплата заработной платы работнику производится в сроки и порядке, которые установлены трудовым договором, коллективным договором и правилами внутреннего трудового распорядка.</w:t>
      </w:r>
      <w:bookmarkStart w:id="259" w:name="ZAP27AS3EN"/>
      <w:bookmarkEnd w:id="259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260" w:name="XA00M502MN"/>
      <w:bookmarkStart w:id="261" w:name="ZAP2CPE3G8"/>
      <w:bookmarkStart w:id="262" w:name="bssPhr552"/>
      <w:bookmarkEnd w:id="260"/>
      <w:bookmarkEnd w:id="261"/>
      <w:bookmarkEnd w:id="262"/>
      <w:r w:rsidRPr="00431119">
        <w:t>     15.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  <w:bookmarkStart w:id="263" w:name="ZAP1MLA39M"/>
      <w:bookmarkStart w:id="264" w:name="ZAP1S3S3B7"/>
      <w:bookmarkEnd w:id="263"/>
      <w:bookmarkEnd w:id="264"/>
    </w:p>
    <w:p w:rsidR="00E6446F" w:rsidRPr="00D874E1" w:rsidRDefault="00E6446F" w:rsidP="00287EB9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bookmarkStart w:id="265" w:name="ZA00MEM2N8"/>
      <w:bookmarkStart w:id="266" w:name="XA00MA02N0"/>
      <w:bookmarkStart w:id="267" w:name="ZAP1S7E3B8"/>
      <w:bookmarkStart w:id="268" w:name="bssPhr553"/>
      <w:bookmarkEnd w:id="265"/>
      <w:bookmarkEnd w:id="266"/>
      <w:bookmarkEnd w:id="267"/>
      <w:bookmarkEnd w:id="268"/>
      <w:r w:rsidRPr="00D874E1">
        <w:rPr>
          <w:sz w:val="28"/>
          <w:szCs w:val="28"/>
        </w:rPr>
        <w:t>V. Рабочее время и время отдыха  </w:t>
      </w:r>
      <w:bookmarkStart w:id="269" w:name="ZAP25EO3HD"/>
      <w:bookmarkEnd w:id="269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4"/>
        <w:gridCol w:w="4672"/>
        <w:gridCol w:w="368"/>
      </w:tblGrid>
      <w:tr w:rsidR="00E6446F" w:rsidRPr="00D874E1" w:rsidTr="00D874E1">
        <w:tc>
          <w:tcPr>
            <w:tcW w:w="4344" w:type="dxa"/>
            <w:vAlign w:val="center"/>
          </w:tcPr>
          <w:p w:rsidR="00E6446F" w:rsidRPr="00D874E1" w:rsidRDefault="00E6446F" w:rsidP="00E6446F">
            <w:pPr>
              <w:jc w:val="center"/>
              <w:rPr>
                <w:sz w:val="28"/>
                <w:szCs w:val="28"/>
              </w:rPr>
            </w:pPr>
            <w:bookmarkStart w:id="270" w:name="bssPhr554"/>
            <w:bookmarkEnd w:id="270"/>
          </w:p>
        </w:tc>
        <w:tc>
          <w:tcPr>
            <w:tcW w:w="4672" w:type="dxa"/>
            <w:vAlign w:val="center"/>
          </w:tcPr>
          <w:p w:rsidR="00E6446F" w:rsidRPr="00D874E1" w:rsidRDefault="00E6446F" w:rsidP="00E64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dxa"/>
            <w:vAlign w:val="center"/>
          </w:tcPr>
          <w:p w:rsidR="00E6446F" w:rsidRPr="00D874E1" w:rsidRDefault="00E6446F" w:rsidP="00E6446F">
            <w:pPr>
              <w:jc w:val="center"/>
              <w:rPr>
                <w:sz w:val="28"/>
                <w:szCs w:val="28"/>
              </w:rPr>
            </w:pPr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271" w:name="ZAP2ATA3IU"/>
            <w:bookmarkStart w:id="272" w:name="bssPhr555"/>
            <w:bookmarkEnd w:id="271"/>
            <w:bookmarkEnd w:id="272"/>
            <w:r w:rsidRPr="00431119">
              <w:t xml:space="preserve">     16. Работнику устанавливается следующая продолжительность рабочего времени </w:t>
            </w:r>
          </w:p>
        </w:tc>
      </w:tr>
      <w:tr w:rsidR="00E6446F" w:rsidRPr="00D874E1" w:rsidTr="00D874E1">
        <w:tc>
          <w:tcPr>
            <w:tcW w:w="90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025FCE" w:rsidP="00E6446F">
            <w:pPr>
              <w:spacing w:before="100" w:beforeAutospacing="1" w:after="100" w:afterAutospacing="1"/>
              <w:jc w:val="center"/>
            </w:pPr>
            <w:bookmarkStart w:id="273" w:name="bssPhr556"/>
            <w:bookmarkEnd w:id="273"/>
            <w:r w:rsidRPr="00431119">
              <w:t>36</w:t>
            </w:r>
            <w:r w:rsidR="00F50184" w:rsidRPr="00431119">
              <w:t xml:space="preserve"> часов в неделю</w:t>
            </w:r>
            <w:r w:rsidR="00732C8C" w:rsidRPr="00431119">
              <w:t xml:space="preserve"> нормальная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274" w:name="bssPhr557"/>
            <w:bookmarkStart w:id="275" w:name="ZAP27P23GK"/>
            <w:bookmarkEnd w:id="274"/>
            <w:bookmarkEnd w:id="275"/>
            <w:r w:rsidRPr="00431119">
              <w:t>.</w:t>
            </w:r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276" w:name="ZAP2D7K3I5"/>
            <w:bookmarkStart w:id="277" w:name="bssPhr558"/>
            <w:bookmarkEnd w:id="276"/>
            <w:bookmarkEnd w:id="277"/>
            <w:r w:rsidRPr="00431119">
              <w:rPr>
                <w:sz w:val="16"/>
                <w:szCs w:val="16"/>
              </w:rPr>
              <w:t>(нормальная, сокращенная, неполное рабочее время)</w:t>
            </w:r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278" w:name="ZAP1U7039P"/>
            <w:bookmarkStart w:id="279" w:name="bssPhr559"/>
            <w:bookmarkEnd w:id="278"/>
            <w:bookmarkEnd w:id="279"/>
            <w:r w:rsidRPr="00431119">
              <w:t>     17. 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      </w:r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280" w:name="bssPhr560"/>
            <w:bookmarkEnd w:id="280"/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281" w:name="ZAP27EA3IT"/>
            <w:bookmarkStart w:id="282" w:name="bssPhr561"/>
            <w:bookmarkEnd w:id="281"/>
            <w:bookmarkEnd w:id="282"/>
            <w:r w:rsidRPr="00431119">
              <w:t>     18. Работнику устанавливаются следующие особенности режима работы (указать)</w:t>
            </w:r>
          </w:p>
        </w:tc>
      </w:tr>
      <w:tr w:rsidR="00E6446F" w:rsidRPr="00D874E1" w:rsidTr="00431119">
        <w:tc>
          <w:tcPr>
            <w:tcW w:w="9016" w:type="dxa"/>
            <w:gridSpan w:val="2"/>
            <w:tcBorders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F415E5" w:rsidP="00727F17">
            <w:pPr>
              <w:spacing w:before="100" w:beforeAutospacing="1" w:after="100" w:afterAutospacing="1"/>
              <w:jc w:val="both"/>
            </w:pPr>
            <w:bookmarkStart w:id="283" w:name="bssPhr562"/>
            <w:bookmarkEnd w:id="283"/>
            <w:r w:rsidRPr="00431119">
              <w:t>График работы:</w:t>
            </w:r>
            <w:r w:rsidR="00EF3D1F" w:rsidRPr="00431119">
              <w:t xml:space="preserve"> </w:t>
            </w:r>
            <w:r w:rsidR="00727F17" w:rsidRPr="00431119">
              <w:t>сменный, согласно графику работ, утвержденному на учебный год</w:t>
            </w:r>
            <w:r w:rsidR="00DC0D21" w:rsidRPr="00431119">
              <w:t>.</w:t>
            </w:r>
            <w:r w:rsidR="000E2D7D" w:rsidRPr="00431119">
              <w:t xml:space="preserve"> </w:t>
            </w:r>
            <w:r w:rsidR="00F50184" w:rsidRPr="00431119">
              <w:t xml:space="preserve">Выходные дни: </w:t>
            </w:r>
            <w:r w:rsidR="00722EED" w:rsidRPr="00431119">
              <w:t>суббота, воскресенье. Работа в праздничные, предпраздничные дни организуется в соответствии с действующим законодательством.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DC0D21">
            <w:pPr>
              <w:spacing w:before="100" w:beforeAutospacing="1" w:after="100" w:afterAutospacing="1"/>
              <w:jc w:val="both"/>
            </w:pPr>
            <w:bookmarkStart w:id="284" w:name="bssPhr563"/>
            <w:bookmarkStart w:id="285" w:name="ZAP2BCC3LS"/>
            <w:bookmarkEnd w:id="284"/>
            <w:bookmarkEnd w:id="285"/>
            <w:r w:rsidRPr="00431119">
              <w:t>.</w:t>
            </w:r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286" w:name="bssPhr564"/>
            <w:bookmarkEnd w:id="286"/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287" w:name="ZAP2GQU3ND"/>
            <w:bookmarkStart w:id="288" w:name="bssPhr565"/>
            <w:bookmarkEnd w:id="287"/>
            <w:bookmarkEnd w:id="288"/>
            <w:r w:rsidRPr="00431119">
              <w:t>     19. Работнику предоставляется ежегодный основной оплачиваемый</w:t>
            </w:r>
            <w:r w:rsidR="00C15C5E" w:rsidRPr="00431119">
              <w:t xml:space="preserve"> отпуск продолжительностью  </w:t>
            </w:r>
            <w:r w:rsidR="00C15C5E" w:rsidRPr="00362D44">
              <w:rPr>
                <w:sz w:val="28"/>
                <w:szCs w:val="28"/>
                <w:u w:val="single"/>
              </w:rPr>
              <w:t>42</w:t>
            </w:r>
            <w:r w:rsidR="00722EED" w:rsidRPr="00431119">
              <w:t xml:space="preserve"> </w:t>
            </w:r>
            <w:r w:rsidRPr="00431119">
              <w:t xml:space="preserve"> календарных дней.</w:t>
            </w:r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289" w:name="bssPhr566"/>
            <w:bookmarkEnd w:id="289"/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C15C5E">
            <w:pPr>
              <w:spacing w:before="100" w:beforeAutospacing="1" w:after="100" w:afterAutospacing="1"/>
              <w:jc w:val="center"/>
            </w:pPr>
            <w:bookmarkStart w:id="290" w:name="ZAP2CPQ3LN"/>
            <w:bookmarkStart w:id="291" w:name="bssPhr567"/>
            <w:bookmarkEnd w:id="290"/>
            <w:bookmarkEnd w:id="291"/>
            <w:r w:rsidRPr="00431119">
              <w:t xml:space="preserve">     20. Работнику </w:t>
            </w:r>
            <w:r w:rsidR="00C15C5E" w:rsidRPr="00431119">
              <w:t xml:space="preserve">не </w:t>
            </w:r>
            <w:r w:rsidR="00722EED" w:rsidRPr="00431119">
              <w:t xml:space="preserve"> </w:t>
            </w:r>
            <w:r w:rsidRPr="00431119">
              <w:t>предоставляется ежегодный доп</w:t>
            </w:r>
            <w:r w:rsidR="00C15C5E" w:rsidRPr="00431119">
              <w:t>олнительный оплачиваемый отпуск.</w:t>
            </w:r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431119">
            <w:pPr>
              <w:spacing w:before="100" w:beforeAutospacing="1" w:after="100" w:afterAutospacing="1"/>
            </w:pPr>
            <w:bookmarkStart w:id="292" w:name="ZAP2S643NS"/>
            <w:bookmarkStart w:id="293" w:name="bssPhr568"/>
            <w:bookmarkStart w:id="294" w:name="bssPhr572"/>
            <w:bookmarkEnd w:id="292"/>
            <w:bookmarkEnd w:id="293"/>
            <w:bookmarkEnd w:id="294"/>
          </w:p>
        </w:tc>
      </w:tr>
      <w:tr w:rsidR="00E6446F" w:rsidRPr="00D874E1" w:rsidTr="00D874E1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295" w:name="ZAP2E1K3N4"/>
            <w:bookmarkStart w:id="296" w:name="bssPhr573"/>
            <w:bookmarkEnd w:id="295"/>
            <w:bookmarkEnd w:id="296"/>
            <w:r w:rsidRPr="00431119">
              <w:t xml:space="preserve">     21. Ежегодный </w:t>
            </w:r>
            <w:r w:rsidR="00D874E1" w:rsidRPr="00431119">
              <w:t xml:space="preserve">основной </w:t>
            </w:r>
            <w:r w:rsidRPr="00431119">
              <w:t xml:space="preserve">оплачиваемый отпуск предоставляется в соответствии </w:t>
            </w:r>
            <w:r w:rsidR="00362D44">
              <w:t xml:space="preserve">                  </w:t>
            </w:r>
            <w:r w:rsidRPr="00431119">
              <w:t>с графиком отпусков.</w:t>
            </w:r>
          </w:p>
        </w:tc>
      </w:tr>
    </w:tbl>
    <w:p w:rsidR="00E6446F" w:rsidRPr="00D874E1" w:rsidRDefault="00E6446F" w:rsidP="00431119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bookmarkStart w:id="297" w:name="ZA00MBG2MR"/>
      <w:bookmarkStart w:id="298" w:name="XA00MB02NA"/>
      <w:bookmarkStart w:id="299" w:name="ZAP1SHU3CK"/>
      <w:bookmarkStart w:id="300" w:name="ZAP220G3E5"/>
      <w:bookmarkEnd w:id="297"/>
      <w:bookmarkEnd w:id="298"/>
      <w:bookmarkEnd w:id="299"/>
      <w:bookmarkEnd w:id="300"/>
      <w:r w:rsidRPr="00D874E1">
        <w:rPr>
          <w:sz w:val="28"/>
          <w:szCs w:val="28"/>
        </w:rPr>
        <w:br/>
      </w:r>
      <w:bookmarkStart w:id="301" w:name="ZAP22423E6"/>
      <w:bookmarkStart w:id="302" w:name="bssPhr574"/>
      <w:bookmarkEnd w:id="301"/>
      <w:bookmarkEnd w:id="302"/>
      <w:r w:rsidRPr="00D874E1">
        <w:rPr>
          <w:sz w:val="28"/>
          <w:szCs w:val="28"/>
        </w:rPr>
        <w:t>VI. Социальное страхование и меры социальной поддержки работника, пре</w:t>
      </w:r>
      <w:r w:rsidR="00722EED" w:rsidRPr="00D874E1">
        <w:rPr>
          <w:sz w:val="28"/>
          <w:szCs w:val="28"/>
        </w:rPr>
        <w:t>дусмотренные законодательством</w:t>
      </w:r>
      <w:r w:rsidRPr="00D874E1">
        <w:rPr>
          <w:sz w:val="28"/>
          <w:szCs w:val="28"/>
        </w:rPr>
        <w:t>, коллективным договором, настоящим трудовым договором</w:t>
      </w:r>
      <w:bookmarkStart w:id="303" w:name="ZAP22TQ3H3"/>
      <w:bookmarkEnd w:id="30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6578"/>
        <w:gridCol w:w="368"/>
      </w:tblGrid>
      <w:tr w:rsidR="00E6446F" w:rsidRPr="00D874E1" w:rsidTr="00431119">
        <w:tc>
          <w:tcPr>
            <w:tcW w:w="93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304" w:name="bssPhr575"/>
            <w:bookmarkStart w:id="305" w:name="ZAP28CC3IK"/>
            <w:bookmarkStart w:id="306" w:name="bssPhr576"/>
            <w:bookmarkEnd w:id="304"/>
            <w:bookmarkEnd w:id="305"/>
            <w:bookmarkEnd w:id="306"/>
            <w:r w:rsidRPr="00431119">
              <w:t>     22. Работник подлежит обязательному социальному страхованию в соответствии с законодательством Российской Федерации.</w:t>
            </w:r>
          </w:p>
        </w:tc>
      </w:tr>
      <w:tr w:rsidR="00E6446F" w:rsidRPr="00D874E1" w:rsidTr="00431119">
        <w:tc>
          <w:tcPr>
            <w:tcW w:w="93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307" w:name="bssPhr577"/>
            <w:bookmarkEnd w:id="307"/>
          </w:p>
        </w:tc>
      </w:tr>
      <w:tr w:rsidR="00E6446F" w:rsidRPr="00D874E1" w:rsidTr="00431119">
        <w:tc>
          <w:tcPr>
            <w:tcW w:w="93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308" w:name="ZAP23RA3CS"/>
            <w:bookmarkStart w:id="309" w:name="bssPhr578"/>
            <w:bookmarkEnd w:id="308"/>
            <w:bookmarkEnd w:id="309"/>
            <w:r w:rsidRPr="00431119">
              <w:t xml:space="preserve">     23. Работник имеет право на дополнительное страхование на условиях и в порядке, </w:t>
            </w:r>
          </w:p>
        </w:tc>
      </w:tr>
      <w:tr w:rsidR="00E6446F" w:rsidRPr="00D874E1" w:rsidTr="00431119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310" w:name="ZAP2H4M3JJ"/>
            <w:bookmarkStart w:id="311" w:name="bssPhr579"/>
            <w:bookmarkEnd w:id="310"/>
            <w:bookmarkEnd w:id="311"/>
            <w:r w:rsidRPr="00431119">
              <w:t xml:space="preserve">которые установлены 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722EED" w:rsidP="00E6446F">
            <w:pPr>
              <w:spacing w:before="100" w:beforeAutospacing="1" w:after="100" w:afterAutospacing="1"/>
              <w:jc w:val="center"/>
            </w:pPr>
            <w:r w:rsidRPr="00431119">
              <w:t>в Коллективном договоре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D874E1" w:rsidRDefault="00E6446F" w:rsidP="00E644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312" w:name="bssPhr580"/>
            <w:bookmarkStart w:id="313" w:name="ZAP2AE03HC"/>
            <w:bookmarkEnd w:id="312"/>
            <w:bookmarkEnd w:id="313"/>
            <w:r w:rsidRPr="00D874E1">
              <w:rPr>
                <w:sz w:val="28"/>
                <w:szCs w:val="28"/>
              </w:rPr>
              <w:t>.</w:t>
            </w:r>
          </w:p>
        </w:tc>
      </w:tr>
      <w:tr w:rsidR="00E6446F" w:rsidRPr="00287EB9" w:rsidTr="00431119">
        <w:tc>
          <w:tcPr>
            <w:tcW w:w="93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287EB9" w:rsidRDefault="00431119" w:rsidP="00E6446F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314" w:name="ZAP2FSI3IT"/>
            <w:bookmarkStart w:id="315" w:name="bssPhr581"/>
            <w:bookmarkEnd w:id="314"/>
            <w:bookmarkEnd w:id="315"/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E6446F" w:rsidRPr="00287EB9">
              <w:rPr>
                <w:sz w:val="16"/>
                <w:szCs w:val="16"/>
              </w:rPr>
              <w:t>(вид страхования, наименование локального нормативного акта)</w:t>
            </w:r>
          </w:p>
        </w:tc>
      </w:tr>
      <w:tr w:rsidR="00E6446F" w:rsidRPr="00431119" w:rsidTr="00431119">
        <w:tc>
          <w:tcPr>
            <w:tcW w:w="93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46F" w:rsidRPr="00431119" w:rsidRDefault="00E6446F" w:rsidP="00E6446F">
            <w:pPr>
              <w:spacing w:before="100" w:beforeAutospacing="1" w:after="100" w:afterAutospacing="1"/>
              <w:jc w:val="center"/>
            </w:pPr>
            <w:bookmarkStart w:id="316" w:name="ZAP247E3F5"/>
            <w:bookmarkStart w:id="317" w:name="bssPhr582"/>
            <w:bookmarkEnd w:id="316"/>
            <w:bookmarkEnd w:id="317"/>
            <w:r w:rsidRPr="00431119">
              <w:t xml:space="preserve">     24. Работнику предоставляются </w:t>
            </w:r>
            <w:r w:rsidR="00722EED" w:rsidRPr="00431119">
              <w:t>социальные гарантии в порядке и на условиях, установленных в соответствии с действующим</w:t>
            </w:r>
            <w:r w:rsidRPr="00431119">
              <w:t xml:space="preserve"> законодательством Российской Федерации</w:t>
            </w:r>
            <w:r w:rsidR="00722EED" w:rsidRPr="00431119">
              <w:t xml:space="preserve"> и Ленинградской области.</w:t>
            </w:r>
          </w:p>
        </w:tc>
      </w:tr>
    </w:tbl>
    <w:p w:rsidR="00E6446F" w:rsidRPr="00D874E1" w:rsidRDefault="00E6446F" w:rsidP="00287EB9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bookmarkStart w:id="318" w:name="ZAP26NA3HQ"/>
      <w:bookmarkStart w:id="319" w:name="bssPhr583"/>
      <w:bookmarkStart w:id="320" w:name="ZA00MCE2O1"/>
      <w:bookmarkStart w:id="321" w:name="XA00MBI2ND"/>
      <w:bookmarkStart w:id="322" w:name="ZAP2IJU3KN"/>
      <w:bookmarkStart w:id="323" w:name="ZAP2ING3KO"/>
      <w:bookmarkEnd w:id="318"/>
      <w:bookmarkEnd w:id="319"/>
      <w:bookmarkEnd w:id="320"/>
      <w:bookmarkEnd w:id="321"/>
      <w:bookmarkEnd w:id="322"/>
      <w:bookmarkEnd w:id="323"/>
      <w:r w:rsidRPr="00431119">
        <w:lastRenderedPageBreak/>
        <w:br/>
      </w:r>
      <w:bookmarkStart w:id="324" w:name="ZAP2IR23KP"/>
      <w:bookmarkStart w:id="325" w:name="bssPhr585"/>
      <w:bookmarkEnd w:id="324"/>
      <w:bookmarkEnd w:id="325"/>
      <w:r w:rsidRPr="00D874E1">
        <w:rPr>
          <w:sz w:val="28"/>
          <w:szCs w:val="28"/>
        </w:rPr>
        <w:t>VII. Иные условия трудового договора</w:t>
      </w:r>
      <w:bookmarkStart w:id="326" w:name="ZAP24AA3GD"/>
      <w:bookmarkEnd w:id="326"/>
    </w:p>
    <w:p w:rsidR="00287EB9" w:rsidRPr="00431119" w:rsidRDefault="00E6446F" w:rsidP="00362D44">
      <w:pPr>
        <w:spacing w:before="100" w:beforeAutospacing="1" w:after="100" w:afterAutospacing="1" w:line="300" w:lineRule="atLeast"/>
      </w:pPr>
      <w:bookmarkStart w:id="327" w:name="XA00M2M2MA"/>
      <w:bookmarkStart w:id="328" w:name="ZAP29OS3HU"/>
      <w:bookmarkStart w:id="329" w:name="bssPhr586"/>
      <w:bookmarkEnd w:id="327"/>
      <w:bookmarkEnd w:id="328"/>
      <w:bookmarkEnd w:id="329"/>
      <w:r w:rsidRPr="00431119">
        <w:t>25.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  <w:bookmarkStart w:id="330" w:name="ZAP2M5C3MC"/>
      <w:bookmarkEnd w:id="330"/>
      <w:r w:rsidRPr="00431119">
        <w:br/>
      </w:r>
      <w:bookmarkStart w:id="331" w:name="ZAP2RJU3NT"/>
      <w:bookmarkStart w:id="332" w:name="bssPhr587"/>
      <w:bookmarkEnd w:id="331"/>
      <w:bookmarkEnd w:id="332"/>
      <w:r w:rsidR="00362D44">
        <w:t xml:space="preserve">26. </w:t>
      </w:r>
      <w:r w:rsidRPr="00431119">
        <w:t>С перечнем информации, составляющей охраняемую законом тайну, работник должен быть ознакомлен под роспись.</w:t>
      </w:r>
      <w:bookmarkStart w:id="333" w:name="ZAP2BTE3K1"/>
      <w:bookmarkStart w:id="334" w:name="XA00M382MD"/>
      <w:bookmarkStart w:id="335" w:name="ZAP2HC03LI"/>
      <w:bookmarkStart w:id="336" w:name="bssPhr588"/>
      <w:bookmarkStart w:id="337" w:name="ZAP2GFU3GO"/>
      <w:bookmarkEnd w:id="333"/>
      <w:bookmarkEnd w:id="334"/>
      <w:bookmarkEnd w:id="335"/>
      <w:bookmarkEnd w:id="336"/>
      <w:bookmarkEnd w:id="337"/>
    </w:p>
    <w:p w:rsidR="00E6446F" w:rsidRPr="00D874E1" w:rsidRDefault="00E6446F" w:rsidP="00287EB9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bookmarkStart w:id="338" w:name="ZA00MEG2NB"/>
      <w:bookmarkStart w:id="339" w:name="XA00M3Q2MG"/>
      <w:bookmarkStart w:id="340" w:name="ZAP2GJG3GP"/>
      <w:bookmarkStart w:id="341" w:name="bssPhr589"/>
      <w:bookmarkEnd w:id="338"/>
      <w:bookmarkEnd w:id="339"/>
      <w:bookmarkEnd w:id="340"/>
      <w:bookmarkEnd w:id="341"/>
      <w:r w:rsidRPr="00D874E1">
        <w:rPr>
          <w:sz w:val="28"/>
          <w:szCs w:val="28"/>
        </w:rPr>
        <w:t>VIII. Ответственность сторон трудового договора  </w:t>
      </w:r>
      <w:bookmarkStart w:id="342" w:name="ZAP1VLK3BI"/>
      <w:bookmarkEnd w:id="342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343" w:name="XA00M4C2MJ"/>
      <w:bookmarkStart w:id="344" w:name="ZAP25463D3"/>
      <w:bookmarkStart w:id="345" w:name="bssPhr590"/>
      <w:bookmarkEnd w:id="343"/>
      <w:bookmarkEnd w:id="344"/>
      <w:bookmarkEnd w:id="345"/>
      <w:r w:rsidRPr="00D874E1">
        <w:rPr>
          <w:sz w:val="28"/>
          <w:szCs w:val="28"/>
        </w:rPr>
        <w:t>     </w:t>
      </w:r>
      <w:r w:rsidRPr="00431119">
        <w:t>27.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  <w:bookmarkStart w:id="346" w:name="ZAP27SU3FM"/>
      <w:bookmarkEnd w:id="346"/>
    </w:p>
    <w:p w:rsidR="00287EB9" w:rsidRPr="00431119" w:rsidRDefault="00E6446F" w:rsidP="00287EB9">
      <w:pPr>
        <w:spacing w:before="100" w:beforeAutospacing="1" w:after="100" w:afterAutospacing="1" w:line="300" w:lineRule="atLeast"/>
      </w:pPr>
      <w:bookmarkStart w:id="347" w:name="XA00M4U2MM"/>
      <w:bookmarkStart w:id="348" w:name="ZAP2DBG3H7"/>
      <w:bookmarkStart w:id="349" w:name="bssPhr591"/>
      <w:bookmarkEnd w:id="347"/>
      <w:bookmarkEnd w:id="348"/>
      <w:bookmarkEnd w:id="349"/>
      <w:r w:rsidRPr="00431119">
        <w:t xml:space="preserve">     28.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</w:t>
      </w:r>
      <w:hyperlink r:id="rId9" w:tgtFrame="_blank" w:history="1">
        <w:r w:rsidRPr="00431119">
          <w:rPr>
            <w:bdr w:val="none" w:sz="0" w:space="0" w:color="auto" w:frame="1"/>
          </w:rPr>
          <w:t>Трудовым кодексом Российской Федерации</w:t>
        </w:r>
      </w:hyperlink>
      <w:r w:rsidRPr="00431119">
        <w:t>.</w:t>
      </w:r>
      <w:r w:rsidRPr="00431119">
        <w:br/>
      </w:r>
      <w:bookmarkStart w:id="350" w:name="ZAP1PFO3AD"/>
      <w:bookmarkStart w:id="351" w:name="ZAP1UUA3BU"/>
      <w:bookmarkStart w:id="352" w:name="ZA00MBG2MH"/>
      <w:bookmarkStart w:id="353" w:name="XA00M782N0"/>
      <w:bookmarkStart w:id="354" w:name="ZAP1V1S3BV"/>
      <w:bookmarkStart w:id="355" w:name="bssPhr592"/>
      <w:bookmarkEnd w:id="350"/>
      <w:bookmarkEnd w:id="351"/>
      <w:bookmarkEnd w:id="352"/>
      <w:bookmarkEnd w:id="353"/>
      <w:bookmarkEnd w:id="354"/>
      <w:bookmarkEnd w:id="355"/>
    </w:p>
    <w:p w:rsidR="00E6446F" w:rsidRPr="00D874E1" w:rsidRDefault="00E6446F" w:rsidP="00287EB9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r w:rsidRPr="00D874E1">
        <w:rPr>
          <w:sz w:val="28"/>
          <w:szCs w:val="28"/>
        </w:rPr>
        <w:t>IX. Изменение и прекращение трудового договора</w:t>
      </w:r>
      <w:bookmarkStart w:id="356" w:name="ZAP2HI43PG"/>
      <w:bookmarkEnd w:id="356"/>
    </w:p>
    <w:p w:rsidR="00E6446F" w:rsidRPr="00431119" w:rsidRDefault="00E6446F" w:rsidP="00431119">
      <w:pPr>
        <w:spacing w:before="100" w:beforeAutospacing="1" w:after="100" w:afterAutospacing="1" w:line="300" w:lineRule="atLeast"/>
      </w:pPr>
      <w:bookmarkStart w:id="357" w:name="XA00M7Q2N3"/>
      <w:bookmarkStart w:id="358" w:name="ZAP2N0M3R1"/>
      <w:bookmarkStart w:id="359" w:name="bssPhr593"/>
      <w:bookmarkEnd w:id="357"/>
      <w:bookmarkEnd w:id="358"/>
      <w:bookmarkEnd w:id="359"/>
      <w:r w:rsidRPr="00431119">
        <w:t xml:space="preserve">29.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</w:t>
      </w:r>
      <w:hyperlink r:id="rId10" w:tgtFrame="_blank" w:history="1">
        <w:r w:rsidRPr="00431119">
          <w:rPr>
            <w:bdr w:val="none" w:sz="0" w:space="0" w:color="auto" w:frame="1"/>
          </w:rPr>
          <w:t>Трудовым кодексом Российской Федерации</w:t>
        </w:r>
      </w:hyperlink>
      <w:r w:rsidRPr="00431119">
        <w:t>.</w:t>
      </w:r>
      <w:bookmarkStart w:id="360" w:name="ZAP25UC3FV"/>
      <w:bookmarkEnd w:id="360"/>
    </w:p>
    <w:p w:rsidR="00E6446F" w:rsidRPr="00431119" w:rsidRDefault="00E6446F" w:rsidP="00431119">
      <w:pPr>
        <w:spacing w:before="100" w:beforeAutospacing="1" w:after="100" w:afterAutospacing="1" w:line="300" w:lineRule="atLeast"/>
      </w:pPr>
      <w:bookmarkStart w:id="361" w:name="XA00MBG2NC"/>
      <w:bookmarkStart w:id="362" w:name="ZAP2BCU3HG"/>
      <w:bookmarkStart w:id="363" w:name="bssPhr594"/>
      <w:bookmarkEnd w:id="361"/>
      <w:bookmarkEnd w:id="362"/>
      <w:bookmarkEnd w:id="363"/>
      <w:r w:rsidRPr="00431119">
        <w:t>30.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2 месяца (</w:t>
      </w:r>
      <w:hyperlink r:id="rId11" w:tgtFrame="_blank" w:history="1">
        <w:r w:rsidRPr="00431119">
          <w:rPr>
            <w:bdr w:val="none" w:sz="0" w:space="0" w:color="auto" w:frame="1"/>
          </w:rPr>
          <w:t>статья 74 Трудового кодекса Российской Федерации</w:t>
        </w:r>
      </w:hyperlink>
      <w:r w:rsidRPr="00431119">
        <w:t>).</w:t>
      </w:r>
      <w:bookmarkStart w:id="364" w:name="ZAP2MCA3MT"/>
      <w:bookmarkEnd w:id="364"/>
      <w:r w:rsidRPr="00431119">
        <w:br/>
      </w:r>
      <w:bookmarkStart w:id="365" w:name="ZAP2RQS3OE"/>
      <w:bookmarkStart w:id="366" w:name="bssPhr595"/>
      <w:bookmarkEnd w:id="365"/>
      <w:bookmarkEnd w:id="366"/>
      <w:r w:rsidRPr="00431119">
        <w:t>     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</w:t>
      </w:r>
      <w:hyperlink r:id="rId12" w:tgtFrame="_blank" w:history="1">
        <w:r w:rsidRPr="00431119">
          <w:rPr>
            <w:bdr w:val="none" w:sz="0" w:space="0" w:color="auto" w:frame="1"/>
          </w:rPr>
          <w:t>статья 180 Трудового кодекса Российской Федерации</w:t>
        </w:r>
      </w:hyperlink>
      <w:r w:rsidRPr="00431119">
        <w:t>).</w:t>
      </w:r>
      <w:bookmarkStart w:id="367" w:name="ZAP23UK3HI"/>
      <w:bookmarkEnd w:id="367"/>
    </w:p>
    <w:p w:rsidR="00E6446F" w:rsidRPr="00431119" w:rsidRDefault="00E6446F" w:rsidP="00431119">
      <w:pPr>
        <w:spacing w:before="100" w:beforeAutospacing="1" w:after="100" w:afterAutospacing="1" w:line="300" w:lineRule="atLeast"/>
      </w:pPr>
      <w:bookmarkStart w:id="368" w:name="XA00M2K2M9"/>
      <w:bookmarkStart w:id="369" w:name="ZAP29D63J3"/>
      <w:bookmarkStart w:id="370" w:name="bssPhr596"/>
      <w:bookmarkEnd w:id="368"/>
      <w:bookmarkEnd w:id="369"/>
      <w:bookmarkEnd w:id="370"/>
      <w:r w:rsidRPr="00431119">
        <w:t xml:space="preserve">31. Настоящий трудовой договор прекращается по основаниям, установленным </w:t>
      </w:r>
      <w:hyperlink r:id="rId13" w:tgtFrame="_blank" w:history="1">
        <w:r w:rsidRPr="00431119">
          <w:rPr>
            <w:bdr w:val="none" w:sz="0" w:space="0" w:color="auto" w:frame="1"/>
          </w:rPr>
          <w:t>Трудовым кодексом Российской Федерации</w:t>
        </w:r>
      </w:hyperlink>
      <w:r w:rsidRPr="00431119">
        <w:t xml:space="preserve"> и иными федеральными законами.</w:t>
      </w:r>
      <w:bookmarkStart w:id="371" w:name="ZAP26DU3B3"/>
      <w:bookmarkEnd w:id="371"/>
      <w:r w:rsidRPr="00431119">
        <w:br/>
      </w:r>
      <w:bookmarkStart w:id="372" w:name="ZAP2BSG3CK"/>
      <w:bookmarkStart w:id="373" w:name="bssPhr597"/>
      <w:bookmarkEnd w:id="372"/>
      <w:bookmarkEnd w:id="373"/>
      <w:r w:rsidRPr="00431119">
        <w:t xml:space="preserve">     При расторжении трудового договора работнику предоставляются гарантии и компенсации, предусмотренные </w:t>
      </w:r>
      <w:hyperlink r:id="rId14" w:tgtFrame="_blank" w:history="1">
        <w:r w:rsidRPr="00431119">
          <w:rPr>
            <w:bdr w:val="none" w:sz="0" w:space="0" w:color="auto" w:frame="1"/>
          </w:rPr>
          <w:t>Трудовым кодексом Российской Федерации</w:t>
        </w:r>
      </w:hyperlink>
      <w:r w:rsidRPr="00431119">
        <w:t xml:space="preserve"> и иными федеральными законами</w:t>
      </w:r>
      <w:bookmarkStart w:id="374" w:name="ZAP1TSG3CI"/>
      <w:bookmarkStart w:id="375" w:name="ZAP23B23E3"/>
      <w:bookmarkEnd w:id="374"/>
      <w:bookmarkEnd w:id="375"/>
      <w:r w:rsidR="00135A82" w:rsidRPr="00431119">
        <w:t>.</w:t>
      </w:r>
    </w:p>
    <w:p w:rsidR="00E6446F" w:rsidRPr="00D874E1" w:rsidRDefault="00E6446F" w:rsidP="00287EB9">
      <w:pPr>
        <w:spacing w:before="100" w:beforeAutospacing="1" w:after="100" w:afterAutospacing="1" w:line="300" w:lineRule="atLeast"/>
        <w:jc w:val="center"/>
        <w:rPr>
          <w:sz w:val="28"/>
          <w:szCs w:val="28"/>
        </w:rPr>
      </w:pPr>
      <w:bookmarkStart w:id="376" w:name="ZA00MBU2NQ"/>
      <w:bookmarkStart w:id="377" w:name="XA00M362MC"/>
      <w:bookmarkStart w:id="378" w:name="ZAP23EK3E4"/>
      <w:bookmarkStart w:id="379" w:name="bssPhr598"/>
      <w:bookmarkEnd w:id="376"/>
      <w:bookmarkEnd w:id="377"/>
      <w:bookmarkEnd w:id="378"/>
      <w:bookmarkEnd w:id="379"/>
      <w:r w:rsidRPr="00D874E1">
        <w:rPr>
          <w:sz w:val="28"/>
          <w:szCs w:val="28"/>
        </w:rPr>
        <w:t>X. Заключительные положения  </w:t>
      </w:r>
      <w:bookmarkStart w:id="380" w:name="ZAP21963C0"/>
      <w:bookmarkEnd w:id="380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381" w:name="XA00M3O2MF"/>
      <w:bookmarkStart w:id="382" w:name="ZAP26NO3DH"/>
      <w:bookmarkStart w:id="383" w:name="bssPhr599"/>
      <w:bookmarkEnd w:id="381"/>
      <w:bookmarkEnd w:id="382"/>
      <w:bookmarkEnd w:id="383"/>
      <w:r w:rsidRPr="00431119">
        <w:t>     32. Трудовые споры и разногласия сторон по вопросам соблюдения условий настоящего трудового договора разрешаются по соглашению сторон, а в случае не</w:t>
      </w:r>
      <w:r w:rsidR="00D874E1" w:rsidRPr="00431119">
        <w:t xml:space="preserve"> </w:t>
      </w:r>
      <w:r w:rsidRPr="00431119">
        <w:t xml:space="preserve">достижения </w:t>
      </w:r>
      <w:r w:rsidRPr="00431119">
        <w:lastRenderedPageBreak/>
        <w:t>соглашения рассматриваются комиссией по трудовым спорам и (или) судом в порядке, установленном законодательством Российской Федерации.</w:t>
      </w:r>
      <w:bookmarkStart w:id="384" w:name="ZAP2CMG3HA"/>
      <w:bookmarkEnd w:id="384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385" w:name="XA00M4A2MI"/>
      <w:bookmarkStart w:id="386" w:name="ZAP2I523IR"/>
      <w:bookmarkStart w:id="387" w:name="bssPhr600"/>
      <w:bookmarkEnd w:id="385"/>
      <w:bookmarkEnd w:id="386"/>
      <w:bookmarkEnd w:id="387"/>
      <w:r w:rsidRPr="00431119">
        <w:t>     33. В части, не предусмотренной настоящим трудовым договором, стороны руководствуются законодательством Российской Федерации.</w:t>
      </w:r>
      <w:bookmarkStart w:id="388" w:name="ZAP26TG3GM"/>
      <w:bookmarkEnd w:id="388"/>
    </w:p>
    <w:p w:rsidR="00E6446F" w:rsidRPr="00431119" w:rsidRDefault="00E6446F" w:rsidP="00E6446F">
      <w:pPr>
        <w:spacing w:before="100" w:beforeAutospacing="1" w:after="100" w:afterAutospacing="1" w:line="300" w:lineRule="atLeast"/>
      </w:pPr>
      <w:bookmarkStart w:id="389" w:name="XA00M4S2ML"/>
      <w:bookmarkStart w:id="390" w:name="ZAP2CC23I7"/>
      <w:bookmarkStart w:id="391" w:name="bssPhr601"/>
      <w:bookmarkEnd w:id="389"/>
      <w:bookmarkEnd w:id="390"/>
      <w:bookmarkEnd w:id="391"/>
      <w:r w:rsidRPr="00431119">
        <w:t>     34. 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</w:r>
      <w:bookmarkStart w:id="392" w:name="ZAP24363DI"/>
      <w:bookmarkEnd w:id="392"/>
      <w:r w:rsidRPr="00431119">
        <w:br/>
      </w:r>
      <w:bookmarkStart w:id="393" w:name="ZAP29HO3F3"/>
      <w:bookmarkStart w:id="394" w:name="bssPhr602"/>
      <w:bookmarkEnd w:id="393"/>
      <w:bookmarkEnd w:id="394"/>
      <w:r w:rsidRPr="00431119">
        <w:t>     Один экземпляр хранится у работодателя, второй передается работнику.</w:t>
      </w:r>
      <w:r w:rsidRPr="00431119">
        <w:br/>
      </w:r>
      <w:bookmarkStart w:id="395" w:name="ZAP235E38O"/>
      <w:bookmarkEnd w:id="395"/>
      <w:r w:rsidRPr="00431119">
        <w:t>     </w:t>
      </w:r>
    </w:p>
    <w:tbl>
      <w:tblPr>
        <w:tblpPr w:leftFromText="180" w:rightFromText="180" w:vertAnchor="text" w:horzAnchor="margin" w:tblpY="12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170"/>
        <w:gridCol w:w="1402"/>
        <w:gridCol w:w="170"/>
        <w:gridCol w:w="1384"/>
        <w:gridCol w:w="362"/>
        <w:gridCol w:w="1357"/>
        <w:gridCol w:w="590"/>
        <w:gridCol w:w="319"/>
        <w:gridCol w:w="978"/>
        <w:gridCol w:w="1005"/>
      </w:tblGrid>
      <w:tr w:rsidR="0078226E" w:rsidRPr="00D874E1" w:rsidTr="0078226E">
        <w:tc>
          <w:tcPr>
            <w:tcW w:w="1647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8226E" w:rsidRPr="00D874E1" w:rsidRDefault="0078226E" w:rsidP="0078226E">
            <w:pPr>
              <w:jc w:val="center"/>
              <w:rPr>
                <w:sz w:val="28"/>
                <w:szCs w:val="28"/>
              </w:rPr>
            </w:pPr>
          </w:p>
        </w:tc>
      </w:tr>
      <w:tr w:rsidR="0078226E" w:rsidRPr="00D874E1" w:rsidTr="00377224">
        <w:trPr>
          <w:trHeight w:val="195"/>
        </w:trPr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</w:pPr>
            <w:bookmarkStart w:id="396" w:name="ZAP28K03A9"/>
            <w:bookmarkStart w:id="397" w:name="bssPhr604"/>
            <w:bookmarkEnd w:id="396"/>
            <w:bookmarkEnd w:id="397"/>
            <w:r w:rsidRPr="00287EB9">
              <w:t xml:space="preserve">РАБОТОДАТЕЛЬ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</w:pPr>
            <w:bookmarkStart w:id="398" w:name="bssPhr605"/>
            <w:bookmarkStart w:id="399" w:name="ZAP20AC3A5"/>
            <w:bookmarkEnd w:id="398"/>
            <w:bookmarkEnd w:id="399"/>
            <w:r w:rsidRPr="00287EB9">
              <w:t xml:space="preserve">РАБОТНИК </w:t>
            </w:r>
          </w:p>
        </w:tc>
      </w:tr>
      <w:tr w:rsidR="0078226E" w:rsidRPr="00D874E1" w:rsidTr="00287EB9">
        <w:tc>
          <w:tcPr>
            <w:tcW w:w="47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</w:pPr>
            <w:bookmarkStart w:id="400" w:name="bssPhr606"/>
            <w:bookmarkEnd w:id="400"/>
            <w:r w:rsidRPr="00287EB9">
              <w:t xml:space="preserve">МБДОУ </w:t>
            </w:r>
            <w:r w:rsidR="00287EB9" w:rsidRPr="00287EB9">
              <w:t>«ДЕТСКИЙ САД № 45</w:t>
            </w:r>
            <w:r w:rsidRPr="00287EB9">
              <w:t xml:space="preserve"> КОМБИНИРОВАННОГО ВИДА»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8226E" w:rsidRPr="00D874E1" w:rsidTr="00287EB9">
        <w:tc>
          <w:tcPr>
            <w:tcW w:w="4773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401" w:name="ZAP1QRG3AH"/>
            <w:bookmarkStart w:id="402" w:name="bssPhr607"/>
            <w:bookmarkEnd w:id="401"/>
            <w:bookmarkEnd w:id="402"/>
            <w:r w:rsidRPr="00287EB9">
              <w:rPr>
                <w:sz w:val="16"/>
                <w:szCs w:val="16"/>
              </w:rPr>
              <w:t>(наименование организации)</w:t>
            </w:r>
          </w:p>
          <w:p w:rsidR="0078226E" w:rsidRPr="00362D44" w:rsidRDefault="00287EB9" w:rsidP="0078226E">
            <w:pPr>
              <w:spacing w:before="100" w:beforeAutospacing="1" w:after="240"/>
              <w:jc w:val="center"/>
            </w:pPr>
            <w:r w:rsidRPr="00362D44">
              <w:t>188309,</w:t>
            </w:r>
            <w:r w:rsidR="0078226E" w:rsidRPr="00362D44">
              <w:t xml:space="preserve"> Ленинградская область </w:t>
            </w:r>
          </w:p>
          <w:p w:rsidR="0078226E" w:rsidRPr="00D874E1" w:rsidRDefault="0078226E" w:rsidP="00287EB9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362D44">
              <w:t xml:space="preserve">г. Гатчина ул. </w:t>
            </w:r>
            <w:r w:rsidR="00287EB9" w:rsidRPr="00362D44">
              <w:t>А.Зверевой,</w:t>
            </w:r>
            <w:r w:rsidRPr="00362D44">
              <w:t xml:space="preserve"> д.1</w:t>
            </w:r>
            <w:r w:rsidR="00287EB9" w:rsidRPr="00362D44">
              <w:t>2а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403" w:name="bssPhr608"/>
            <w:bookmarkStart w:id="404" w:name="ZAP1DJ238B"/>
            <w:bookmarkEnd w:id="403"/>
            <w:bookmarkEnd w:id="404"/>
            <w:r w:rsidRPr="00287EB9">
              <w:rPr>
                <w:sz w:val="16"/>
                <w:szCs w:val="16"/>
              </w:rPr>
              <w:t>(ф.и.о.)</w:t>
            </w:r>
          </w:p>
          <w:p w:rsidR="0078226E" w:rsidRPr="00D874E1" w:rsidRDefault="0078226E" w:rsidP="00135A82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</w:p>
        </w:tc>
      </w:tr>
      <w:tr w:rsidR="0078226E" w:rsidRPr="00D874E1" w:rsidTr="00287EB9">
        <w:tc>
          <w:tcPr>
            <w:tcW w:w="4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287EB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405" w:name="ZAP2BO03KG"/>
            <w:bookmarkStart w:id="406" w:name="bssPhr609"/>
            <w:bookmarkEnd w:id="405"/>
            <w:bookmarkEnd w:id="406"/>
            <w:r w:rsidRPr="00287EB9">
              <w:rPr>
                <w:sz w:val="16"/>
                <w:szCs w:val="16"/>
              </w:rPr>
              <w:t>Адрес (место нахождения)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407" w:name="bssPhr610"/>
            <w:bookmarkStart w:id="408" w:name="ZAP2CJC3J7"/>
            <w:bookmarkEnd w:id="407"/>
            <w:bookmarkEnd w:id="408"/>
            <w:r w:rsidRPr="00287EB9">
              <w:rPr>
                <w:sz w:val="16"/>
                <w:szCs w:val="16"/>
              </w:rPr>
              <w:t>Адрес места жительства</w:t>
            </w:r>
          </w:p>
        </w:tc>
      </w:tr>
      <w:tr w:rsidR="0078226E" w:rsidRPr="00D874E1" w:rsidTr="0078226E"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287EB9" w:rsidP="0078226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409" w:name="bssPhr611"/>
            <w:bookmarkEnd w:id="409"/>
            <w:r w:rsidRPr="00287EB9">
              <w:rPr>
                <w:sz w:val="20"/>
                <w:szCs w:val="20"/>
              </w:rPr>
              <w:t>4705066375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240"/>
              <w:jc w:val="center"/>
            </w:pPr>
            <w:bookmarkStart w:id="410" w:name="bssPhr612"/>
            <w:bookmarkStart w:id="411" w:name="ZAP2EMG3HE"/>
            <w:bookmarkEnd w:id="410"/>
            <w:bookmarkEnd w:id="411"/>
            <w:r w:rsidRPr="00287EB9">
              <w:t>Паспорт (иной документ, удостоверяющий личность)</w:t>
            </w:r>
          </w:p>
        </w:tc>
      </w:tr>
      <w:tr w:rsidR="0078226E" w:rsidRPr="00D874E1" w:rsidTr="00287EB9"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412" w:name="ZAP27U83L4"/>
            <w:bookmarkStart w:id="413" w:name="bssPhr613"/>
            <w:bookmarkEnd w:id="412"/>
            <w:bookmarkEnd w:id="413"/>
            <w:r w:rsidRPr="00287EB9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287EB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414" w:name="bssPhr614"/>
            <w:bookmarkStart w:id="415" w:name="ZAP24LI3KI"/>
            <w:bookmarkEnd w:id="414"/>
            <w:bookmarkEnd w:id="415"/>
            <w:r w:rsidRPr="00287EB9">
              <w:rPr>
                <w:sz w:val="20"/>
                <w:szCs w:val="20"/>
              </w:rPr>
              <w:t xml:space="preserve">серия </w:t>
            </w:r>
            <w:r w:rsidR="00287EB9" w:rsidRPr="00287EB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287EB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416" w:name="bssPhr615"/>
            <w:bookmarkStart w:id="417" w:name="ZAP23PI3JE"/>
            <w:bookmarkEnd w:id="416"/>
            <w:bookmarkEnd w:id="417"/>
            <w:r w:rsidRPr="00287EB9">
              <w:rPr>
                <w:sz w:val="20"/>
                <w:szCs w:val="20"/>
              </w:rPr>
              <w:t xml:space="preserve">N </w:t>
            </w:r>
          </w:p>
        </w:tc>
      </w:tr>
      <w:tr w:rsidR="0078226E" w:rsidRPr="00D874E1" w:rsidTr="00287EB9"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418" w:name="bssPhr616"/>
            <w:bookmarkEnd w:id="418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135A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8226E" w:rsidRPr="00D874E1" w:rsidTr="00287EB9"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419" w:name="bssPhr617"/>
            <w:bookmarkEnd w:id="419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240"/>
              <w:jc w:val="center"/>
              <w:rPr>
                <w:sz w:val="16"/>
                <w:szCs w:val="16"/>
              </w:rPr>
            </w:pPr>
            <w:bookmarkStart w:id="420" w:name="bssPhr618"/>
            <w:bookmarkStart w:id="421" w:name="ZAP2FBM3JH"/>
            <w:bookmarkEnd w:id="420"/>
            <w:bookmarkEnd w:id="421"/>
            <w:r w:rsidRPr="00287EB9">
              <w:rPr>
                <w:sz w:val="16"/>
                <w:szCs w:val="16"/>
              </w:rPr>
              <w:t>кем выдан</w:t>
            </w:r>
          </w:p>
        </w:tc>
      </w:tr>
      <w:tr w:rsidR="0078226E" w:rsidRPr="00D874E1" w:rsidTr="0078226E"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422" w:name="bssPhr619"/>
            <w:bookmarkEnd w:id="422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423" w:name="bssPhr620"/>
            <w:bookmarkStart w:id="424" w:name="ZAP2J3S3DU"/>
            <w:bookmarkEnd w:id="423"/>
            <w:bookmarkEnd w:id="424"/>
            <w:r w:rsidRPr="00287EB9">
              <w:rPr>
                <w:sz w:val="20"/>
                <w:szCs w:val="20"/>
              </w:rPr>
              <w:t>дата выдачи</w:t>
            </w:r>
            <w:r w:rsidR="00287E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425" w:name="bssPhr621"/>
            <w:bookmarkStart w:id="426" w:name="ZAP25TC3A3"/>
            <w:bookmarkEnd w:id="425"/>
            <w:bookmarkEnd w:id="426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287E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431119" w:rsidRDefault="00431119" w:rsidP="0078226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bookmarkStart w:id="427" w:name="bssPhr622"/>
            <w:bookmarkStart w:id="428" w:name="ZAP2BBU3BK"/>
            <w:bookmarkEnd w:id="427"/>
            <w:bookmarkEnd w:id="428"/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78226E" w:rsidRPr="00D874E1" w:rsidTr="0078226E">
        <w:tc>
          <w:tcPr>
            <w:tcW w:w="4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429" w:name="bssPhr623"/>
            <w:bookmarkEnd w:id="429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8226E" w:rsidRPr="00D874E1" w:rsidTr="0078226E">
        <w:tc>
          <w:tcPr>
            <w:tcW w:w="164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</w:pPr>
            <w:bookmarkStart w:id="430" w:name="bssPhr624"/>
            <w:bookmarkEnd w:id="430"/>
            <w:r w:rsidRPr="00287EB9">
              <w:t>заведующий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</w:pPr>
          </w:p>
        </w:tc>
        <w:tc>
          <w:tcPr>
            <w:tcW w:w="13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287EB9" w:rsidP="0078226E">
            <w:pPr>
              <w:spacing w:before="100" w:beforeAutospacing="1" w:after="100" w:afterAutospacing="1"/>
              <w:jc w:val="center"/>
            </w:pPr>
            <w:r w:rsidRPr="00287EB9">
              <w:t>Козырева Ю.К.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</w:pPr>
          </w:p>
        </w:tc>
      </w:tr>
      <w:tr w:rsidR="0078226E" w:rsidRPr="00D874E1" w:rsidTr="0078226E"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431" w:name="ZAP1LR037E"/>
            <w:bookmarkStart w:id="432" w:name="bssPhr625"/>
            <w:bookmarkEnd w:id="431"/>
            <w:bookmarkEnd w:id="432"/>
            <w:r w:rsidRPr="00287EB9"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433" w:name="bssPhr626"/>
            <w:bookmarkStart w:id="434" w:name="ZAP1EJ434M"/>
            <w:bookmarkEnd w:id="433"/>
            <w:bookmarkEnd w:id="434"/>
            <w:r w:rsidRPr="00287EB9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435" w:name="bssPhr627"/>
            <w:bookmarkStart w:id="436" w:name="ZAP1B8Q367"/>
            <w:bookmarkEnd w:id="435"/>
            <w:bookmarkEnd w:id="436"/>
            <w:r w:rsidRPr="00287EB9">
              <w:rPr>
                <w:sz w:val="16"/>
                <w:szCs w:val="16"/>
              </w:rPr>
              <w:t>(ф.и.о.)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D874E1" w:rsidRDefault="0078226E" w:rsidP="007822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78226E" w:rsidRPr="00287EB9" w:rsidRDefault="0078226E" w:rsidP="0078226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bookmarkStart w:id="437" w:name="bssPhr628"/>
            <w:bookmarkStart w:id="438" w:name="ZAP233S3DV"/>
            <w:bookmarkEnd w:id="437"/>
            <w:bookmarkEnd w:id="438"/>
            <w:r w:rsidRPr="00287EB9">
              <w:rPr>
                <w:sz w:val="16"/>
                <w:szCs w:val="16"/>
              </w:rPr>
              <w:t>(подпись)</w:t>
            </w:r>
          </w:p>
        </w:tc>
      </w:tr>
    </w:tbl>
    <w:p w:rsidR="00D874E1" w:rsidRDefault="00D874E1" w:rsidP="00E6446F">
      <w:pPr>
        <w:spacing w:before="100" w:beforeAutospacing="1" w:after="100" w:afterAutospacing="1" w:line="30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Y="36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3286"/>
        <w:gridCol w:w="2968"/>
      </w:tblGrid>
      <w:tr w:rsidR="00135A82" w:rsidRPr="00D874E1" w:rsidTr="00135A82">
        <w:tc>
          <w:tcPr>
            <w:tcW w:w="3130" w:type="dxa"/>
            <w:vAlign w:val="center"/>
          </w:tcPr>
          <w:p w:rsidR="00135A82" w:rsidRPr="00D874E1" w:rsidRDefault="00135A82" w:rsidP="00135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 w:rsidR="00135A82" w:rsidRPr="00D874E1" w:rsidRDefault="00135A82" w:rsidP="00135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8" w:type="dxa"/>
            <w:vAlign w:val="center"/>
          </w:tcPr>
          <w:p w:rsidR="00135A82" w:rsidRPr="00D874E1" w:rsidRDefault="00135A82" w:rsidP="00135A82">
            <w:pPr>
              <w:jc w:val="center"/>
              <w:rPr>
                <w:sz w:val="28"/>
                <w:szCs w:val="28"/>
              </w:rPr>
            </w:pPr>
          </w:p>
        </w:tc>
      </w:tr>
      <w:tr w:rsidR="00135A82" w:rsidRPr="00287EB9" w:rsidTr="00135A82"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5A82" w:rsidRPr="00287EB9" w:rsidRDefault="00135A82" w:rsidP="00135A82">
            <w:pPr>
              <w:spacing w:before="100" w:beforeAutospacing="1" w:after="100" w:afterAutospacing="1"/>
              <w:jc w:val="center"/>
            </w:pPr>
            <w:bookmarkStart w:id="439" w:name="ZAP29J23GT"/>
            <w:bookmarkStart w:id="440" w:name="bssPhr630"/>
            <w:bookmarkEnd w:id="439"/>
            <w:bookmarkEnd w:id="440"/>
            <w:r w:rsidRPr="00287EB9">
              <w:t>Работник получил один экземпляр</w:t>
            </w:r>
            <w:r w:rsidRPr="00287EB9">
              <w:br/>
            </w:r>
            <w:bookmarkStart w:id="441" w:name="ZAP1VBS3DV"/>
            <w:bookmarkEnd w:id="441"/>
            <w:r w:rsidRPr="00287EB9">
              <w:t xml:space="preserve">настоящего трудового договора </w:t>
            </w:r>
          </w:p>
        </w:tc>
      </w:tr>
      <w:tr w:rsidR="00135A82" w:rsidRPr="00287EB9" w:rsidTr="00135A82"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5A82" w:rsidRPr="00287EB9" w:rsidRDefault="00135A82" w:rsidP="00135A82">
            <w:pPr>
              <w:spacing w:before="100" w:beforeAutospacing="1" w:after="100" w:afterAutospacing="1"/>
              <w:jc w:val="center"/>
            </w:pPr>
            <w:bookmarkStart w:id="442" w:name="bssPhr631"/>
            <w:bookmarkEnd w:id="442"/>
          </w:p>
        </w:tc>
        <w:tc>
          <w:tcPr>
            <w:tcW w:w="32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5A82" w:rsidRPr="00287EB9" w:rsidRDefault="00135A82" w:rsidP="00135A82">
            <w:pPr>
              <w:spacing w:before="100" w:beforeAutospacing="1" w:after="100" w:afterAutospacing="1"/>
              <w:jc w:val="center"/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5A82" w:rsidRPr="00287EB9" w:rsidRDefault="00135A82" w:rsidP="00135A82">
            <w:pPr>
              <w:spacing w:before="100" w:beforeAutospacing="1" w:after="100" w:afterAutospacing="1"/>
              <w:jc w:val="center"/>
            </w:pPr>
          </w:p>
        </w:tc>
      </w:tr>
      <w:tr w:rsidR="00135A82" w:rsidRPr="00287EB9" w:rsidTr="00135A82"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5A82" w:rsidRPr="00287EB9" w:rsidRDefault="00135A82" w:rsidP="00135A82">
            <w:pPr>
              <w:spacing w:before="100" w:beforeAutospacing="1" w:after="100" w:afterAutospacing="1"/>
              <w:jc w:val="center"/>
            </w:pPr>
            <w:bookmarkStart w:id="443" w:name="bssPhr632"/>
            <w:bookmarkEnd w:id="443"/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5A82" w:rsidRPr="00287EB9" w:rsidRDefault="00135A82" w:rsidP="00135A82">
            <w:pPr>
              <w:spacing w:before="100" w:beforeAutospacing="1" w:after="100" w:afterAutospacing="1"/>
              <w:jc w:val="center"/>
            </w:pPr>
            <w:bookmarkStart w:id="444" w:name="bssPhr633"/>
            <w:bookmarkStart w:id="445" w:name="ZAP1T0036E"/>
            <w:bookmarkEnd w:id="444"/>
            <w:bookmarkEnd w:id="445"/>
            <w:r w:rsidRPr="00287EB9">
              <w:t>(дата и подпись работника)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35A82" w:rsidRPr="00287EB9" w:rsidRDefault="00135A82" w:rsidP="00135A82">
            <w:pPr>
              <w:spacing w:before="100" w:beforeAutospacing="1" w:after="100" w:afterAutospacing="1"/>
              <w:jc w:val="center"/>
            </w:pPr>
          </w:p>
        </w:tc>
      </w:tr>
    </w:tbl>
    <w:p w:rsidR="00D874E1" w:rsidRPr="00287EB9" w:rsidRDefault="00D874E1" w:rsidP="00E6446F">
      <w:pPr>
        <w:spacing w:before="100" w:beforeAutospacing="1" w:after="100" w:afterAutospacing="1" w:line="300" w:lineRule="atLeast"/>
      </w:pPr>
    </w:p>
    <w:p w:rsidR="00E6446F" w:rsidRPr="00287EB9" w:rsidRDefault="00E6446F" w:rsidP="00E6446F">
      <w:pPr>
        <w:spacing w:before="100" w:beforeAutospacing="1" w:after="100" w:afterAutospacing="1" w:line="300" w:lineRule="atLeast"/>
      </w:pPr>
      <w:bookmarkStart w:id="446" w:name="bssPhr603"/>
      <w:bookmarkStart w:id="447" w:name="ZAP240U3FB"/>
      <w:bookmarkStart w:id="448" w:name="ZAP29FG3GS"/>
      <w:bookmarkEnd w:id="446"/>
      <w:bookmarkEnd w:id="447"/>
      <w:bookmarkEnd w:id="448"/>
    </w:p>
    <w:p w:rsidR="009777EE" w:rsidRDefault="00D874E1" w:rsidP="00D874E1">
      <w:pPr>
        <w:tabs>
          <w:tab w:val="left" w:pos="3600"/>
        </w:tabs>
        <w:jc w:val="center"/>
      </w:pPr>
      <w:bookmarkStart w:id="449" w:name="bssPhr629"/>
      <w:bookmarkEnd w:id="449"/>
      <w:r>
        <w:t xml:space="preserve"> </w:t>
      </w:r>
    </w:p>
    <w:sectPr w:rsidR="009777EE" w:rsidSect="00431119">
      <w:headerReference w:type="even" r:id="rId15"/>
      <w:headerReference w:type="default" r:id="rId16"/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6D" w:rsidRDefault="00737D6D">
      <w:r>
        <w:separator/>
      </w:r>
    </w:p>
  </w:endnote>
  <w:endnote w:type="continuationSeparator" w:id="0">
    <w:p w:rsidR="00737D6D" w:rsidRDefault="0073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6D" w:rsidRDefault="00737D6D">
      <w:r>
        <w:separator/>
      </w:r>
    </w:p>
  </w:footnote>
  <w:footnote w:type="continuationSeparator" w:id="0">
    <w:p w:rsidR="00737D6D" w:rsidRDefault="0073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F7" w:rsidRDefault="000071F7" w:rsidP="000071F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71F7" w:rsidRDefault="000071F7" w:rsidP="004F41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F7" w:rsidRDefault="000071F7" w:rsidP="000071F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3594">
      <w:rPr>
        <w:rStyle w:val="a9"/>
        <w:noProof/>
      </w:rPr>
      <w:t>1</w:t>
    </w:r>
    <w:r>
      <w:rPr>
        <w:rStyle w:val="a9"/>
      </w:rPr>
      <w:fldChar w:fldCharType="end"/>
    </w:r>
  </w:p>
  <w:p w:rsidR="000071F7" w:rsidRDefault="000071F7" w:rsidP="004F411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E46"/>
    <w:multiLevelType w:val="hybridMultilevel"/>
    <w:tmpl w:val="51E6499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80A07"/>
    <w:multiLevelType w:val="hybridMultilevel"/>
    <w:tmpl w:val="C71CF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BCA"/>
    <w:multiLevelType w:val="hybridMultilevel"/>
    <w:tmpl w:val="9BDCAD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93D"/>
    <w:multiLevelType w:val="hybridMultilevel"/>
    <w:tmpl w:val="C8B2E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6DF3"/>
    <w:multiLevelType w:val="hybridMultilevel"/>
    <w:tmpl w:val="9C340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6A31"/>
    <w:multiLevelType w:val="hybridMultilevel"/>
    <w:tmpl w:val="4DE47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40B8E"/>
    <w:multiLevelType w:val="hybridMultilevel"/>
    <w:tmpl w:val="082E1B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940D0"/>
    <w:multiLevelType w:val="hybridMultilevel"/>
    <w:tmpl w:val="4B902B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76432"/>
    <w:multiLevelType w:val="hybridMultilevel"/>
    <w:tmpl w:val="4DDEAA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E0488"/>
    <w:multiLevelType w:val="hybridMultilevel"/>
    <w:tmpl w:val="EF400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EE"/>
    <w:rsid w:val="000071F7"/>
    <w:rsid w:val="00025FCE"/>
    <w:rsid w:val="00040FE6"/>
    <w:rsid w:val="00041ADE"/>
    <w:rsid w:val="00087874"/>
    <w:rsid w:val="000C0BFF"/>
    <w:rsid w:val="000E2D7D"/>
    <w:rsid w:val="00135A82"/>
    <w:rsid w:val="00182415"/>
    <w:rsid w:val="00191632"/>
    <w:rsid w:val="0019608C"/>
    <w:rsid w:val="00286817"/>
    <w:rsid w:val="00287EB9"/>
    <w:rsid w:val="002963F7"/>
    <w:rsid w:val="002B67D5"/>
    <w:rsid w:val="00353314"/>
    <w:rsid w:val="00354876"/>
    <w:rsid w:val="00355F24"/>
    <w:rsid w:val="00362D44"/>
    <w:rsid w:val="00377224"/>
    <w:rsid w:val="003C56F4"/>
    <w:rsid w:val="003D4C4C"/>
    <w:rsid w:val="00431119"/>
    <w:rsid w:val="004B16E7"/>
    <w:rsid w:val="004B228E"/>
    <w:rsid w:val="004B721D"/>
    <w:rsid w:val="004E34D4"/>
    <w:rsid w:val="004F411B"/>
    <w:rsid w:val="00554998"/>
    <w:rsid w:val="00597E3C"/>
    <w:rsid w:val="005B6770"/>
    <w:rsid w:val="005E4D57"/>
    <w:rsid w:val="006038B7"/>
    <w:rsid w:val="0062054A"/>
    <w:rsid w:val="006C3ECB"/>
    <w:rsid w:val="006E178A"/>
    <w:rsid w:val="00710C13"/>
    <w:rsid w:val="00714223"/>
    <w:rsid w:val="00722EED"/>
    <w:rsid w:val="00727F17"/>
    <w:rsid w:val="00732C8C"/>
    <w:rsid w:val="00737D6D"/>
    <w:rsid w:val="007428E9"/>
    <w:rsid w:val="00781E62"/>
    <w:rsid w:val="0078226E"/>
    <w:rsid w:val="00793298"/>
    <w:rsid w:val="008178A6"/>
    <w:rsid w:val="00904A30"/>
    <w:rsid w:val="009777EE"/>
    <w:rsid w:val="009C35E7"/>
    <w:rsid w:val="009C64F2"/>
    <w:rsid w:val="00A07490"/>
    <w:rsid w:val="00A076B9"/>
    <w:rsid w:val="00A07EE7"/>
    <w:rsid w:val="00A20787"/>
    <w:rsid w:val="00A300DA"/>
    <w:rsid w:val="00AE0462"/>
    <w:rsid w:val="00B63487"/>
    <w:rsid w:val="00C15C5E"/>
    <w:rsid w:val="00C7009D"/>
    <w:rsid w:val="00CD1577"/>
    <w:rsid w:val="00CF45B4"/>
    <w:rsid w:val="00D47C02"/>
    <w:rsid w:val="00D54169"/>
    <w:rsid w:val="00D750F0"/>
    <w:rsid w:val="00D874E1"/>
    <w:rsid w:val="00DC0D21"/>
    <w:rsid w:val="00E6446F"/>
    <w:rsid w:val="00E67B93"/>
    <w:rsid w:val="00E74A45"/>
    <w:rsid w:val="00EC76DB"/>
    <w:rsid w:val="00EF3D1F"/>
    <w:rsid w:val="00F415E5"/>
    <w:rsid w:val="00F4302C"/>
    <w:rsid w:val="00F50184"/>
    <w:rsid w:val="00F73594"/>
    <w:rsid w:val="00FC4BF2"/>
    <w:rsid w:val="00FD5690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80130-3EF7-4AF0-B826-92CEE91E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72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353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53314"/>
    <w:rPr>
      <w:rFonts w:ascii="Tahoma" w:hAnsi="Tahoma" w:cs="Tahoma"/>
      <w:sz w:val="16"/>
      <w:szCs w:val="16"/>
    </w:rPr>
  </w:style>
  <w:style w:type="paragraph" w:styleId="a6">
    <w:name w:val="No Spacing"/>
    <w:qFormat/>
    <w:rsid w:val="00D54169"/>
    <w:rPr>
      <w:sz w:val="24"/>
      <w:szCs w:val="24"/>
    </w:rPr>
  </w:style>
  <w:style w:type="paragraph" w:styleId="a7">
    <w:name w:val="Normal (Web)"/>
    <w:basedOn w:val="a"/>
    <w:rsid w:val="007428E9"/>
    <w:pPr>
      <w:spacing w:before="100" w:beforeAutospacing="1" w:after="100" w:afterAutospacing="1"/>
    </w:pPr>
  </w:style>
  <w:style w:type="paragraph" w:styleId="a8">
    <w:name w:val="header"/>
    <w:basedOn w:val="a"/>
    <w:rsid w:val="004F41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411B"/>
  </w:style>
  <w:style w:type="paragraph" w:customStyle="1" w:styleId="1">
    <w:name w:val="Текст1"/>
    <w:basedOn w:val="a"/>
    <w:rsid w:val="0028681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">
    <w:name w:val="Маркеры 2 уровень"/>
    <w:rsid w:val="000071F7"/>
    <w:pPr>
      <w:tabs>
        <w:tab w:val="left" w:pos="680"/>
      </w:tabs>
      <w:autoSpaceDE w:val="0"/>
      <w:autoSpaceDN w:val="0"/>
      <w:adjustRightInd w:val="0"/>
      <w:ind w:left="680" w:hanging="170"/>
      <w:jc w:val="both"/>
    </w:pPr>
    <w:rPr>
      <w:rFonts w:eastAsia="Calibri"/>
      <w:sz w:val="22"/>
      <w:szCs w:val="22"/>
    </w:rPr>
  </w:style>
  <w:style w:type="paragraph" w:styleId="20">
    <w:name w:val="Body Text Indent 2"/>
    <w:basedOn w:val="a"/>
    <w:link w:val="21"/>
    <w:rsid w:val="000071F7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0071F7"/>
    <w:rPr>
      <w:sz w:val="28"/>
      <w:shd w:val="clear" w:color="auto" w:fill="FFFFFF"/>
    </w:rPr>
  </w:style>
  <w:style w:type="paragraph" w:styleId="aa">
    <w:name w:val="Body Text"/>
    <w:basedOn w:val="a"/>
    <w:link w:val="ab"/>
    <w:rsid w:val="000071F7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  <w:lang w:eastAsia="ko-KR"/>
    </w:rPr>
  </w:style>
  <w:style w:type="character" w:customStyle="1" w:styleId="ab">
    <w:name w:val="Основной текст Знак"/>
    <w:basedOn w:val="a0"/>
    <w:link w:val="aa"/>
    <w:rsid w:val="000071F7"/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2811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4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5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/guid/fd4f7205-e33e-409e-b52b-e5da2d9ee251" TargetMode="External"/><Relationship Id="rId13" Type="http://schemas.openxmlformats.org/officeDocument/2006/relationships/hyperlink" Target="http://www.glavbukh.ru/edoc/guid/ae88bccf-b4f8-4f84-9fe1-3425c651f1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avbukh.ru/edoc/guid/a9693f5f-5f17-4169-a1b8-427188d443f8" TargetMode="External"/><Relationship Id="rId12" Type="http://schemas.openxmlformats.org/officeDocument/2006/relationships/hyperlink" Target="http://www.glavbukh.ru/edoc/guid/22a99741-3b95-4b2d-a98b-c7d76ff23fb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avbukh.ru/edoc/guid/cea39161-443a-4b53-a447-b17f39d9eef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lavbukh.ru/edoc/guid/62f19d58-cc92-43a7-a9f7-90d872016b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edoc/guid/2a4640dc-93d5-4f3d-8cf5-12b6a54b7366" TargetMode="External"/><Relationship Id="rId14" Type="http://schemas.openxmlformats.org/officeDocument/2006/relationships/hyperlink" Target="http://www.glavbukh.ru/edoc/guid/9f9b251f-0764-48e3-ab34-6340b095c8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№ 125</vt:lpstr>
    </vt:vector>
  </TitlesOfParts>
  <Company>Komitet</Company>
  <LinksUpToDate>false</LinksUpToDate>
  <CharactersWithSpaces>24096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№ 125</dc:title>
  <dc:subject/>
  <dc:creator>Oksana</dc:creator>
  <cp:keywords/>
  <dc:description/>
  <cp:lastModifiedBy>ульяна козырева</cp:lastModifiedBy>
  <cp:revision>3</cp:revision>
  <cp:lastPrinted>2015-05-08T13:35:00Z</cp:lastPrinted>
  <dcterms:created xsi:type="dcterms:W3CDTF">2015-11-17T07:55:00Z</dcterms:created>
  <dcterms:modified xsi:type="dcterms:W3CDTF">2015-11-17T07:59:00Z</dcterms:modified>
</cp:coreProperties>
</file>