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ED" w:rsidRDefault="008573ED" w:rsidP="008573ED">
      <w:pPr>
        <w:pStyle w:val="a3"/>
        <w:spacing w:before="90" w:beforeAutospacing="0" w:after="90" w:afterAutospacing="0"/>
        <w:jc w:val="center"/>
        <w:rPr>
          <w:color w:val="444444"/>
          <w:sz w:val="72"/>
          <w:szCs w:val="72"/>
        </w:rPr>
      </w:pPr>
    </w:p>
    <w:p w:rsidR="008573ED" w:rsidRDefault="008573ED" w:rsidP="008573ED">
      <w:pPr>
        <w:pStyle w:val="a3"/>
        <w:spacing w:before="90" w:beforeAutospacing="0" w:after="90" w:afterAutospacing="0"/>
        <w:jc w:val="center"/>
        <w:rPr>
          <w:color w:val="444444"/>
          <w:sz w:val="72"/>
          <w:szCs w:val="72"/>
        </w:rPr>
      </w:pPr>
    </w:p>
    <w:p w:rsidR="008573ED" w:rsidRDefault="008573ED" w:rsidP="008573ED">
      <w:pPr>
        <w:pStyle w:val="a3"/>
        <w:spacing w:before="90" w:beforeAutospacing="0" w:after="90" w:afterAutospacing="0"/>
        <w:jc w:val="center"/>
        <w:rPr>
          <w:color w:val="444444"/>
          <w:sz w:val="72"/>
          <w:szCs w:val="72"/>
        </w:rPr>
      </w:pPr>
    </w:p>
    <w:p w:rsidR="008573ED" w:rsidRPr="002F3C14" w:rsidRDefault="008573ED" w:rsidP="00923F07">
      <w:pPr>
        <w:pStyle w:val="a3"/>
        <w:spacing w:before="90" w:beforeAutospacing="0" w:after="90" w:afterAutospacing="0"/>
        <w:ind w:firstLine="0"/>
        <w:jc w:val="center"/>
        <w:rPr>
          <w:color w:val="7030A0"/>
          <w:sz w:val="72"/>
          <w:szCs w:val="72"/>
        </w:rPr>
      </w:pPr>
      <w:r w:rsidRPr="002F3C14">
        <w:rPr>
          <w:color w:val="7030A0"/>
          <w:sz w:val="72"/>
          <w:szCs w:val="72"/>
        </w:rPr>
        <w:t>Консультация для родителей старшей группы</w:t>
      </w:r>
    </w:p>
    <w:p w:rsidR="008573ED" w:rsidRPr="002F3C14" w:rsidRDefault="008573ED" w:rsidP="008573E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72"/>
          <w:szCs w:val="72"/>
          <w:lang w:eastAsia="ru-RU"/>
        </w:rPr>
      </w:pPr>
      <w:r w:rsidRPr="002F3C14">
        <w:rPr>
          <w:rFonts w:ascii="Times New Roman" w:eastAsia="Times New Roman" w:hAnsi="Times New Roman" w:cs="Times New Roman"/>
          <w:bCs/>
          <w:color w:val="7030A0"/>
          <w:sz w:val="72"/>
          <w:szCs w:val="72"/>
          <w:lang w:eastAsia="ru-RU"/>
        </w:rPr>
        <w:t xml:space="preserve">«Развитие речи </w:t>
      </w:r>
      <w:r w:rsidR="00923F07" w:rsidRPr="002F3C14">
        <w:rPr>
          <w:rFonts w:ascii="Times New Roman" w:eastAsia="Times New Roman" w:hAnsi="Times New Roman" w:cs="Times New Roman"/>
          <w:bCs/>
          <w:color w:val="7030A0"/>
          <w:sz w:val="72"/>
          <w:szCs w:val="72"/>
          <w:lang w:eastAsia="ru-RU"/>
        </w:rPr>
        <w:t xml:space="preserve">старшего дошкольного возраста </w:t>
      </w:r>
      <w:r w:rsidRPr="002F3C14">
        <w:rPr>
          <w:rFonts w:ascii="Times New Roman" w:eastAsia="Times New Roman" w:hAnsi="Times New Roman" w:cs="Times New Roman"/>
          <w:bCs/>
          <w:color w:val="7030A0"/>
          <w:sz w:val="72"/>
          <w:szCs w:val="72"/>
          <w:lang w:eastAsia="ru-RU"/>
        </w:rPr>
        <w:t>детей»</w:t>
      </w:r>
    </w:p>
    <w:p w:rsidR="00923F07" w:rsidRPr="002F3C14" w:rsidRDefault="00923F07" w:rsidP="008573E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72"/>
          <w:szCs w:val="72"/>
          <w:lang w:eastAsia="ru-RU"/>
        </w:rPr>
      </w:pPr>
    </w:p>
    <w:p w:rsidR="00923F07" w:rsidRPr="002F3C14" w:rsidRDefault="00923F07" w:rsidP="008573E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72"/>
          <w:szCs w:val="72"/>
          <w:lang w:eastAsia="ru-RU"/>
        </w:rPr>
      </w:pPr>
    </w:p>
    <w:p w:rsidR="00923F07" w:rsidRPr="002F3C14" w:rsidRDefault="00923F07" w:rsidP="008573E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72"/>
          <w:szCs w:val="72"/>
          <w:lang w:eastAsia="ru-RU"/>
        </w:rPr>
      </w:pPr>
    </w:p>
    <w:p w:rsidR="00923F07" w:rsidRPr="002F3C14" w:rsidRDefault="00923F07" w:rsidP="00923F0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Cs/>
          <w:color w:val="7030A0"/>
          <w:sz w:val="48"/>
          <w:szCs w:val="48"/>
          <w:lang w:eastAsia="ru-RU"/>
        </w:rPr>
      </w:pPr>
      <w:r w:rsidRPr="002F3C14">
        <w:rPr>
          <w:rFonts w:ascii="Times New Roman" w:eastAsia="Times New Roman" w:hAnsi="Times New Roman" w:cs="Times New Roman"/>
          <w:bCs/>
          <w:color w:val="7030A0"/>
          <w:sz w:val="48"/>
          <w:szCs w:val="48"/>
          <w:lang w:eastAsia="ru-RU"/>
        </w:rPr>
        <w:t>Подготовила учитель-логопед:</w:t>
      </w:r>
    </w:p>
    <w:p w:rsidR="00923F07" w:rsidRPr="002F3C14" w:rsidRDefault="00923F07" w:rsidP="00923F0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Cs/>
          <w:color w:val="7030A0"/>
          <w:sz w:val="48"/>
          <w:szCs w:val="48"/>
          <w:lang w:eastAsia="ru-RU"/>
        </w:rPr>
      </w:pPr>
      <w:proofErr w:type="spellStart"/>
      <w:r w:rsidRPr="002F3C14">
        <w:rPr>
          <w:rFonts w:ascii="Times New Roman" w:eastAsia="Times New Roman" w:hAnsi="Times New Roman" w:cs="Times New Roman"/>
          <w:bCs/>
          <w:color w:val="7030A0"/>
          <w:sz w:val="48"/>
          <w:szCs w:val="48"/>
          <w:lang w:eastAsia="ru-RU"/>
        </w:rPr>
        <w:t>Кочикова</w:t>
      </w:r>
      <w:proofErr w:type="spellEnd"/>
      <w:r w:rsidRPr="002F3C14">
        <w:rPr>
          <w:rFonts w:ascii="Times New Roman" w:eastAsia="Times New Roman" w:hAnsi="Times New Roman" w:cs="Times New Roman"/>
          <w:bCs/>
          <w:color w:val="7030A0"/>
          <w:sz w:val="48"/>
          <w:szCs w:val="48"/>
          <w:lang w:eastAsia="ru-RU"/>
        </w:rPr>
        <w:t xml:space="preserve"> Е.Н.</w:t>
      </w:r>
    </w:p>
    <w:p w:rsidR="00923F07" w:rsidRDefault="00923F07" w:rsidP="00923F0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Cs/>
          <w:color w:val="444444"/>
          <w:sz w:val="72"/>
          <w:szCs w:val="72"/>
          <w:lang w:eastAsia="ru-RU"/>
        </w:rPr>
      </w:pPr>
    </w:p>
    <w:p w:rsidR="00923F07" w:rsidRDefault="00923F07" w:rsidP="008573E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72"/>
          <w:szCs w:val="72"/>
          <w:lang w:eastAsia="ru-RU"/>
        </w:rPr>
      </w:pPr>
    </w:p>
    <w:p w:rsidR="008573ED" w:rsidRDefault="008573ED" w:rsidP="008573ED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bCs/>
          <w:color w:val="444444"/>
          <w:sz w:val="72"/>
          <w:szCs w:val="72"/>
          <w:lang w:eastAsia="ru-RU"/>
        </w:rPr>
      </w:pPr>
    </w:p>
    <w:p w:rsidR="00923F07" w:rsidRDefault="00923F07" w:rsidP="008573ED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родители! Сегодня </w:t>
      </w:r>
      <w:r w:rsidR="00923F07"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поговорим о проблеме  развития речи наших детей.</w:t>
      </w: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Почему мы решили обратить ваше внимание и привлечь вас к </w:t>
      </w:r>
      <w:r w:rsidR="002F3C14"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проблеме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?  Все вы знаете, поступая в 1 класс, ребенок может проходить собеседование, тестирование со школьным психологом, учителями. На что в первую очередь обращает внимание при этом: на речь ребенка, как рассуждает, объясняет, доказывает, как строит предложения, согласовывает ли слова в предложении, насколько богата, разнообразна речь ребенка. 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 Вспомните то время, когда ваш ребенок был совсем маленький </w:t>
      </w:r>
      <w:r w:rsidRPr="002F3C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(около 1 года)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мы переживали за речь? Ждали, когда произнесет первое слово? Когда начнет активно говорить, как быстро пополнится словарный запас? Да? И сейчас, часто ли мы задумываемся о том, как развита речь ребенка? Как плавно, логично выражает он свои мысли, рассуждает? Беспокоит ли нас это сейчас?</w:t>
      </w: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Как вы считаете, какой бы вы хотели видеть речь ребенка к моменту поступления в школу?</w:t>
      </w:r>
    </w:p>
    <w:tbl>
      <w:tblPr>
        <w:tblW w:w="3345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</w:tblGrid>
      <w:tr w:rsidR="008573ED" w:rsidRPr="003B6146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3B6146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Речь должна быть.</w:t>
            </w:r>
          </w:p>
        </w:tc>
      </w:tr>
    </w:tbl>
    <w:p w:rsidR="008573ED" w:rsidRPr="002F3C14" w:rsidRDefault="008573ED" w:rsidP="008573ED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Грамотной</w:t>
      </w:r>
    </w:p>
    <w:p w:rsidR="008573ED" w:rsidRPr="002F3C14" w:rsidRDefault="008573ED" w:rsidP="008573ED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Понятной</w:t>
      </w:r>
    </w:p>
    <w:p w:rsidR="008573ED" w:rsidRPr="002F3C14" w:rsidRDefault="008573ED" w:rsidP="008573ED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Выразительной</w:t>
      </w:r>
    </w:p>
    <w:p w:rsidR="008573ED" w:rsidRPr="002F3C14" w:rsidRDefault="008573ED" w:rsidP="008573ED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Осмысленной</w:t>
      </w:r>
    </w:p>
    <w:p w:rsidR="008573ED" w:rsidRPr="002F3C14" w:rsidRDefault="008573ED" w:rsidP="008573ED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Богатой</w:t>
      </w:r>
    </w:p>
    <w:p w:rsidR="008573ED" w:rsidRPr="003B6146" w:rsidRDefault="008573ED" w:rsidP="008573ED">
      <w:pPr>
        <w:spacing w:before="30" w:after="30" w:line="33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573ED" w:rsidRPr="003B6146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идеал. А что же получается на самом деле?</w:t>
      </w: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8573ED" w:rsidRPr="003B6146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3B6146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Проблемы наших детей:</w:t>
            </w:r>
          </w:p>
        </w:tc>
      </w:tr>
    </w:tbl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наше современное время наши дети мало проводят времени в обществе родителей </w:t>
      </w:r>
      <w:r w:rsidRPr="002F3C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(всё больше за компьютером, у телевизора или со своими игрушками)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редко слушают рассказы и сказки из уст мамы или папы, а уж дома развивающие речевые занятия – это вообще редкость. Вот и получается, что с речью ребенка к моменту поступления в школу возникает множество проблем. </w:t>
      </w: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с какими проблемами мы можем столкнуться перед школой:</w:t>
      </w: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ED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573ED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573ED" w:rsidRPr="003B6146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8573ED" w:rsidRPr="003B6146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3B6146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B614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Односложная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</w:tbl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Состоящая из одних простых предложений речь</w:t>
      </w: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2F3C14" w:rsidRPr="002F3C14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2F3C14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Бедная речь.</w:t>
            </w:r>
          </w:p>
        </w:tc>
      </w:tr>
    </w:tbl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словарный запас</w:t>
      </w: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2F3C14" w:rsidRPr="002F3C14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2F3C14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 – «паразиты».</w:t>
            </w:r>
          </w:p>
        </w:tc>
      </w:tr>
    </w:tbl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Замусоривание речи. Употребление нелитературных слов и выражений. А это результат просмотра телевизионных передач для взрослых.</w:t>
      </w: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2F3C14" w:rsidRPr="002F3C14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2F3C14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Грамотные вопросы.</w:t>
            </w:r>
          </w:p>
        </w:tc>
      </w:tr>
    </w:tbl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Недоступность грамотно и доступно сформулировать вопрос.</w:t>
      </w: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2F3C14" w:rsidRPr="002F3C14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2F3C14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Составление рассказов.</w:t>
            </w:r>
          </w:p>
        </w:tc>
      </w:tr>
    </w:tbl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построить сюжетный или описательный рассказ на предложенную тему, пересказать текст. </w:t>
      </w:r>
      <w:r w:rsidRPr="002F3C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к школе это умение приобрести просто необходимо)</w:t>
      </w: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8573ED" w:rsidRPr="002F3C14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2F3C14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могут логически объяснять.</w:t>
            </w:r>
          </w:p>
        </w:tc>
      </w:tr>
    </w:tbl>
    <w:p w:rsidR="008573ED" w:rsidRPr="002F3C14" w:rsidRDefault="008573ED" w:rsidP="00282D0E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2F3C14" w:rsidRPr="002F3C14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2F3C14" w:rsidRDefault="00282D0E" w:rsidP="00282D0E">
            <w:pPr>
              <w:spacing w:before="90" w:after="9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8573ED" w:rsidRPr="002F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Речь не выразительна.</w:t>
            </w:r>
          </w:p>
        </w:tc>
      </w:tr>
    </w:tbl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умеют использовать интонации </w:t>
      </w:r>
      <w:r w:rsidRPr="002F3C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(выразительность)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где-то произнести с выразительной интонацией, где-то с грустью или восторгом, где то в быстром темпе или медленном, выделять главные слова.</w:t>
      </w:r>
    </w:p>
    <w:tbl>
      <w:tblPr>
        <w:tblW w:w="774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</w:tblGrid>
      <w:tr w:rsidR="002F3C14" w:rsidRPr="002F3C14" w:rsidTr="001570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73ED" w:rsidRPr="002F3C14" w:rsidRDefault="008573ED" w:rsidP="0015704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C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Плохая дикция.</w:t>
            </w:r>
          </w:p>
        </w:tc>
      </w:tr>
    </w:tbl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выговаривают ребята звуки. Это потом скажется на письме.</w:t>
      </w: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 Посмотрите, у нас появилось противоречие: мы стремимся и хотим, чтобы речь ребенка была грамотной</w:t>
      </w:r>
      <w:r w:rsidRPr="002F3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, </w:t>
      </w:r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 на самом деле анализ ошибок показывает обратное. Что же делать? </w:t>
      </w:r>
    </w:p>
    <w:p w:rsidR="002F3C14" w:rsidRDefault="002F3C14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решили познакомить вас с  различными заданиями и  играми на развитие речи, в которые мы играем в детском саду, а вы можете поиграть дома. </w:t>
      </w:r>
    </w:p>
    <w:p w:rsidR="008573ED" w:rsidRPr="002F3C14" w:rsidRDefault="008573ED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 В первую очередь большое внимание уделяем рассказыванию: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Составлению  рассказов-описаний (загадок-описаний).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Составлению рассказов по картине, по серии картин.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Пересказам</w:t>
      </w: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помогают нам в этом вот такие схемы:</w:t>
      </w:r>
    </w:p>
    <w:p w:rsidR="00282D0E" w:rsidRPr="002F3C14" w:rsidRDefault="00282D0E" w:rsidP="00282D0E">
      <w:pPr>
        <w:pStyle w:val="a3"/>
        <w:rPr>
          <w:sz w:val="28"/>
          <w:szCs w:val="28"/>
        </w:rPr>
      </w:pPr>
      <w:r w:rsidRPr="002F3C14">
        <w:rPr>
          <w:sz w:val="28"/>
          <w:szCs w:val="28"/>
        </w:rPr>
        <w:lastRenderedPageBreak/>
        <w:t xml:space="preserve"> Пересказ рассказа И. Соколова-Микитова </w:t>
      </w:r>
      <w:r w:rsidRPr="002F3C14">
        <w:rPr>
          <w:iCs/>
          <w:sz w:val="28"/>
          <w:szCs w:val="28"/>
        </w:rPr>
        <w:t>«</w:t>
      </w:r>
      <w:r w:rsidRPr="002F3C14">
        <w:rPr>
          <w:b/>
          <w:bCs/>
          <w:iCs/>
          <w:sz w:val="28"/>
          <w:szCs w:val="28"/>
        </w:rPr>
        <w:t>Клесты</w:t>
      </w:r>
      <w:r w:rsidRPr="002F3C14">
        <w:rPr>
          <w:iCs/>
          <w:sz w:val="28"/>
          <w:szCs w:val="28"/>
        </w:rPr>
        <w:t>»</w:t>
      </w:r>
      <w:r w:rsidRPr="002F3C14">
        <w:rPr>
          <w:sz w:val="28"/>
          <w:szCs w:val="28"/>
        </w:rPr>
        <w:t xml:space="preserve"> по графическим  схемам.</w:t>
      </w:r>
    </w:p>
    <w:p w:rsidR="00282D0E" w:rsidRPr="002F3C14" w:rsidRDefault="00282D0E" w:rsidP="00282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«Тишину зимнего леса нарушают веселые птичьи голоса. Стайка </w:t>
      </w:r>
      <w:r w:rsidRPr="002F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клестов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пролетела над головой, красными бусами обсыпала ель. Быстро и ловко теребят они тяжелые шишки и добывают из них семена. </w:t>
      </w:r>
      <w:r w:rsidRPr="002F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Клесты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вьют свои гнезда зимою и выводят в них птенцов. Гнезда </w:t>
      </w:r>
      <w:r w:rsidRPr="002F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клестов трудно увидеть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скрыты в густых ветвях хвойных деревьев. Самки высиживают птенцов и не вылетают из своих глубоких гнезд. Зато самец кормит заботливо с</w:t>
      </w:r>
      <w:r w:rsid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амочку, поет ей веселую песенку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1323">
        <w:rPr>
          <w:i/>
          <w:noProof/>
          <w:lang w:eastAsia="ko-KR"/>
        </w:rPr>
        <w:drawing>
          <wp:anchor distT="0" distB="0" distL="114300" distR="114300" simplePos="0" relativeHeight="251661312" behindDoc="0" locked="0" layoutInCell="1" allowOverlap="1" wp14:anchorId="4887CF91" wp14:editId="1D32C0D9">
            <wp:simplePos x="0" y="0"/>
            <wp:positionH relativeFrom="column">
              <wp:posOffset>226695</wp:posOffset>
            </wp:positionH>
            <wp:positionV relativeFrom="paragraph">
              <wp:posOffset>125730</wp:posOffset>
            </wp:positionV>
            <wp:extent cx="5159375" cy="6766560"/>
            <wp:effectExtent l="0" t="0" r="3175" b="0"/>
            <wp:wrapSquare wrapText="bothSides"/>
            <wp:docPr id="2" name="Рисунок 2" descr="D:\1 для грамматического дом задания\альбом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 для грамматического дом задания\альбом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82D0E" w:rsidRDefault="00282D0E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82D0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ko-KR"/>
        </w:rPr>
        <w:lastRenderedPageBreak/>
        <w:drawing>
          <wp:inline distT="0" distB="0" distL="0" distR="0" wp14:anchorId="367ECC9B" wp14:editId="397C1CD1">
            <wp:extent cx="4546208" cy="3456384"/>
            <wp:effectExtent l="0" t="0" r="6985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208" cy="345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ED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61918" w:rsidRDefault="00961918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61918" w:rsidRPr="003B6146" w:rsidRDefault="00961918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 Очень важно с детьми разучивать стихи – это способствует развитию выразительности, тренирует память. 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Выступая друг перед другом </w:t>
      </w:r>
      <w:r w:rsidRPr="002F3C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(«Конкурс чтецов»)</w:t>
      </w: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в школе уже не будут </w:t>
      </w:r>
      <w:proofErr w:type="spellStart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комплексовать</w:t>
      </w:r>
      <w:proofErr w:type="spellEnd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уроках. </w:t>
      </w:r>
      <w:r w:rsidR="00282D0E"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лучшего запоминания, а также для развития произвольной памяти, мы рекомендуем вам использовать </w:t>
      </w:r>
      <w:proofErr w:type="spellStart"/>
      <w:r w:rsidR="00282D0E"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="00282D0E"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</w:p>
    <w:p w:rsidR="00282D0E" w:rsidRPr="002F3C14" w:rsidRDefault="00282D0E" w:rsidP="00282D0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стихотворение </w:t>
      </w:r>
      <w:proofErr w:type="spellStart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С.Маршака</w:t>
      </w:r>
      <w:proofErr w:type="spellEnd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«Где обедал воробей» по </w:t>
      </w:r>
      <w:proofErr w:type="spellStart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мнемодорожке</w:t>
      </w:r>
      <w:proofErr w:type="spellEnd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18" w:rsidRPr="002F3C14" w:rsidRDefault="00961918" w:rsidP="00282D0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D0E" w:rsidRPr="002F3C14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обедал воробей</w:t>
      </w:r>
    </w:p>
    <w:p w:rsidR="00282D0E" w:rsidRPr="002F3C14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обедал, воробей?</w:t>
      </w:r>
    </w:p>
    <w:p w:rsidR="00282D0E" w:rsidRPr="002F3C14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у зверей.</w:t>
      </w:r>
    </w:p>
    <w:p w:rsidR="00282D0E" w:rsidRPr="002F3C14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Пообедал я </w:t>
      </w:r>
      <w:proofErr w:type="gramStart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решеткою</w:t>
      </w:r>
      <w:proofErr w:type="spellEnd"/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льва.</w:t>
      </w:r>
    </w:p>
    <w:p w:rsidR="00282D0E" w:rsidRPr="002F3C14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Подкрепился у лисицы, у моржа попил водицы.</w:t>
      </w:r>
    </w:p>
    <w:p w:rsidR="00282D0E" w:rsidRPr="002F3C14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морковку у слона, с журавлем поел пшена.</w:t>
      </w:r>
    </w:p>
    <w:p w:rsidR="00282D0E" w:rsidRPr="002F3C14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Погостил у носорога, отрубей поел немного.</w:t>
      </w:r>
    </w:p>
    <w:p w:rsidR="00282D0E" w:rsidRPr="002F3C14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 я на пиру у хвостатых кенгуру.</w:t>
      </w:r>
    </w:p>
    <w:p w:rsidR="00282D0E" w:rsidRPr="00282D0E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 праздничном обеде у мохнатого медведя.</w:t>
      </w:r>
    </w:p>
    <w:p w:rsidR="00282D0E" w:rsidRPr="00282D0E" w:rsidRDefault="00282D0E" w:rsidP="00282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0E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lastRenderedPageBreak/>
        <w:drawing>
          <wp:anchor distT="0" distB="0" distL="114300" distR="114300" simplePos="0" relativeHeight="251659264" behindDoc="0" locked="0" layoutInCell="1" allowOverlap="1" wp14:anchorId="05DF611B" wp14:editId="659D0A38">
            <wp:simplePos x="0" y="0"/>
            <wp:positionH relativeFrom="column">
              <wp:posOffset>-6350</wp:posOffset>
            </wp:positionH>
            <wp:positionV relativeFrom="paragraph">
              <wp:posOffset>468630</wp:posOffset>
            </wp:positionV>
            <wp:extent cx="7176770" cy="5685155"/>
            <wp:effectExtent l="0" t="0" r="0" b="0"/>
            <wp:wrapSquare wrapText="bothSides"/>
            <wp:docPr id="96" name="Рисунок 96" descr="D:\1 для грамматического дом зад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для грамматического дом зад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зубастый крокодил чуть меня не проглотил.</w:t>
      </w:r>
    </w:p>
    <w:p w:rsidR="00282D0E" w:rsidRPr="003B6146" w:rsidRDefault="00282D0E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</w:t>
      </w:r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Что способствует улучшению звукопроизношения – это скороговорки, </w:t>
      </w:r>
      <w:proofErr w:type="spellStart"/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чистоговорки</w:t>
      </w:r>
      <w:proofErr w:type="spellEnd"/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2B02CF"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Например: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0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Звуки Ж—3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1.  Не знали медвежата, что колются ежата, 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Играли медвежата с ежатами когда-то,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 Вдруг медвежата в слёзы: «Ежики — занозы!»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2. Старый ёж в лесах Кавказа однажды встретил дикобраза.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3. Зайчишка-трусишка в огород забежал, 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lastRenderedPageBreak/>
        <w:t xml:space="preserve">Капусту нашёл, сидит и грызёт; вдруг слышит: 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Хозяин идёт, — и в лес от него побежал.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4. А весёлые </w:t>
      </w:r>
      <w:proofErr w:type="gramStart"/>
      <w:r w:rsidRPr="002B02CF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2B02CF">
        <w:rPr>
          <w:rFonts w:ascii="Times New Roman" w:hAnsi="Times New Roman" w:cs="Times New Roman"/>
          <w:sz w:val="28"/>
          <w:szCs w:val="28"/>
        </w:rPr>
        <w:t xml:space="preserve"> — медвежата и ежата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Заигрались и шалят, зайца слушать не хотят.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5. Задрожали зайки, увидев волка на лужайке.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6. Почему ужом назвали старожила здешних луж?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Никого ведь не ужалил </w:t>
      </w:r>
      <w:proofErr w:type="gramStart"/>
      <w:r w:rsidRPr="002B02CF">
        <w:rPr>
          <w:rFonts w:ascii="Times New Roman" w:hAnsi="Times New Roman" w:cs="Times New Roman"/>
          <w:sz w:val="28"/>
          <w:szCs w:val="28"/>
        </w:rPr>
        <w:t>безобидный</w:t>
      </w:r>
      <w:proofErr w:type="gramEnd"/>
      <w:r w:rsidRPr="002B02CF">
        <w:rPr>
          <w:rFonts w:ascii="Times New Roman" w:hAnsi="Times New Roman" w:cs="Times New Roman"/>
          <w:sz w:val="28"/>
          <w:szCs w:val="28"/>
        </w:rPr>
        <w:t xml:space="preserve"> чёрный уж.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7. Обижаются камешки пляжные: 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«Ох, дела-то у нас неважные.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Загораем круглый год, а загар не пристаёт».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8.  Шла Женя из леса, несла кузовок; 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spellStart"/>
      <w:r w:rsidRPr="002B02CF"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 w:rsidRPr="002B02CF">
        <w:rPr>
          <w:rFonts w:ascii="Times New Roman" w:hAnsi="Times New Roman" w:cs="Times New Roman"/>
          <w:sz w:val="28"/>
          <w:szCs w:val="28"/>
        </w:rPr>
        <w:t xml:space="preserve"> лежали грибочки.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9. Женя грызла коржик, орешки грыз </w:t>
      </w:r>
      <w:proofErr w:type="spellStart"/>
      <w:r w:rsidRPr="002B02CF">
        <w:rPr>
          <w:rFonts w:ascii="Times New Roman" w:hAnsi="Times New Roman" w:cs="Times New Roman"/>
          <w:sz w:val="28"/>
          <w:szCs w:val="28"/>
        </w:rPr>
        <w:t>Жоржик</w:t>
      </w:r>
      <w:proofErr w:type="spellEnd"/>
      <w:r w:rsidRPr="002B02CF">
        <w:rPr>
          <w:rFonts w:ascii="Times New Roman" w:hAnsi="Times New Roman" w:cs="Times New Roman"/>
          <w:sz w:val="28"/>
          <w:szCs w:val="28"/>
        </w:rPr>
        <w:t>,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На гармошке громко заиграл </w:t>
      </w:r>
      <w:proofErr w:type="spellStart"/>
      <w:r w:rsidRPr="002B02CF">
        <w:rPr>
          <w:rFonts w:ascii="Times New Roman" w:hAnsi="Times New Roman" w:cs="Times New Roman"/>
          <w:sz w:val="28"/>
          <w:szCs w:val="28"/>
        </w:rPr>
        <w:t>Ерёмка</w:t>
      </w:r>
      <w:proofErr w:type="spellEnd"/>
      <w:r w:rsidRPr="002B02CF">
        <w:rPr>
          <w:rFonts w:ascii="Times New Roman" w:hAnsi="Times New Roman" w:cs="Times New Roman"/>
          <w:sz w:val="28"/>
          <w:szCs w:val="28"/>
        </w:rPr>
        <w:t>.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 w:rsidRPr="002B02CF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2B02CF">
        <w:rPr>
          <w:rFonts w:ascii="Times New Roman" w:hAnsi="Times New Roman" w:cs="Times New Roman"/>
          <w:sz w:val="28"/>
          <w:szCs w:val="28"/>
        </w:rPr>
        <w:t xml:space="preserve"> вы не жили возле ежевичника,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А жили вы когда-то возле земляничника, </w:t>
      </w:r>
    </w:p>
    <w:p w:rsidR="002B02CF" w:rsidRP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 xml:space="preserve">Варенье земляничное вам более привычное </w:t>
      </w:r>
    </w:p>
    <w:p w:rsidR="002B02CF" w:rsidRDefault="002B02CF" w:rsidP="002B02C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B02CF">
        <w:rPr>
          <w:rFonts w:ascii="Times New Roman" w:hAnsi="Times New Roman" w:cs="Times New Roman"/>
          <w:sz w:val="28"/>
          <w:szCs w:val="28"/>
        </w:rPr>
        <w:t>И вовсе не привычное варенье ежевичное.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Звуки Р—</w:t>
      </w:r>
      <w:proofErr w:type="spellStart"/>
      <w:r w:rsidRPr="00FA6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Рь</w:t>
      </w:r>
      <w:proofErr w:type="spellEnd"/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1. Тара-тара-тара-</w:t>
      </w:r>
      <w:proofErr w:type="spellStart"/>
      <w:r w:rsidRPr="00FA697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A697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 xml:space="preserve">У крыльца растёт трава. 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FA697F">
        <w:rPr>
          <w:rFonts w:ascii="Times New Roman" w:hAnsi="Times New Roman" w:cs="Times New Roman"/>
          <w:sz w:val="28"/>
          <w:szCs w:val="28"/>
        </w:rPr>
        <w:t>тари-тари-тари</w:t>
      </w:r>
      <w:proofErr w:type="spellEnd"/>
      <w:r w:rsidRPr="00FA697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Куплю Рае янтари.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2. Тара-тара-тара-</w:t>
      </w:r>
      <w:proofErr w:type="spellStart"/>
      <w:r w:rsidRPr="00FA697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A697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lastRenderedPageBreak/>
        <w:t>Как из каждого двора выезжают трактора.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3. Тридцать три вагона в ряд тараторят, тарахтят.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 xml:space="preserve">4. Жили-были раки, раки-забияки, 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Жили раки дружно, не хотели драки.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5. Три тропки, на тропке травка, на травке тропка, травка на тропке.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6. Трое трубачей трубили в трубы.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7.  Все бобры добры для своих бобрят.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8.  На горе Арарат растёт крупный красный виноград.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 xml:space="preserve">9.  На дворе трава, на траве дрова. 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Не руби дрова на краю двора.</w:t>
      </w:r>
    </w:p>
    <w:p w:rsidR="00FA697F" w:rsidRPr="00FA697F" w:rsidRDefault="00FA697F" w:rsidP="00FA697F">
      <w:pPr>
        <w:shd w:val="clear" w:color="auto" w:fill="FFFFFF"/>
        <w:spacing w:line="276" w:lineRule="auto"/>
        <w:ind w:left="-284" w:right="56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A697F">
        <w:rPr>
          <w:rFonts w:ascii="Times New Roman" w:hAnsi="Times New Roman" w:cs="Times New Roman"/>
          <w:sz w:val="28"/>
          <w:szCs w:val="28"/>
        </w:rPr>
        <w:t>10. Три вороны на воротах, три сороки на пороге.</w:t>
      </w:r>
    </w:p>
    <w:p w:rsidR="00961918" w:rsidRPr="003B6146" w:rsidRDefault="00961918" w:rsidP="00FA697F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3C14" w:rsidRDefault="008573ED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</w:t>
      </w:r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 Очень любят дети отгадывать и загадывать загадки - это занятие учит детей делать выводы, анализировать, развивает мышление. </w:t>
      </w:r>
    </w:p>
    <w:p w:rsidR="008573ED" w:rsidRPr="00FA697F" w:rsidRDefault="008573ED" w:rsidP="002F3C1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 этом надо спросить ребенка «как догадался?», «почему?»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sz w:val="28"/>
          <w:szCs w:val="28"/>
          <w:lang w:eastAsia="ko-KR"/>
        </w:rPr>
        <w:t>***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Толстокожий, толстогубый,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А во рту - четыре зуба.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Если он раскроет пасть,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Можно в обморок упасть! (Бегемот)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***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 океане темно-синем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За моржом охочусь я.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На полярной скользкой льдине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Ждет меня моя семья. (Белый медведь)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***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Трав копытами касаясь,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Ходит по лесу красавец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Ходит смело и легко,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Рога скинув широко. (Лось)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***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У косого нет берлоги,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Не нужна ему нора.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От врагов спасают ноги</w:t>
      </w:r>
    </w:p>
    <w:p w:rsidR="00FA697F" w:rsidRPr="00FA697F" w:rsidRDefault="00FA697F" w:rsidP="00FA69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FA697F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А от голода – кора. (Заяц)</w:t>
      </w:r>
    </w:p>
    <w:p w:rsidR="00FA697F" w:rsidRPr="003B6146" w:rsidRDefault="00FA697F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</w:t>
      </w:r>
      <w:r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 И еще учеными доказано, что через игру ребенок усваивает знания быстрее.</w:t>
      </w:r>
      <w:r w:rsidR="00FA697F" w:rsidRPr="002F3C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Приведем примеры некоторых из них:</w:t>
      </w:r>
    </w:p>
    <w:p w:rsidR="00FA697F" w:rsidRPr="002F3C14" w:rsidRDefault="00FA697F" w:rsidP="00FA697F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F3C14">
        <w:rPr>
          <w:rFonts w:ascii="Times New Roman" w:hAnsi="Times New Roman" w:cs="Times New Roman"/>
          <w:i w:val="0"/>
          <w:color w:val="auto"/>
          <w:sz w:val="28"/>
          <w:szCs w:val="28"/>
        </w:rPr>
        <w:t>«Это правда или нет?»</w:t>
      </w:r>
    </w:p>
    <w:p w:rsidR="00FA697F" w:rsidRPr="00B273EC" w:rsidRDefault="00FA697F" w:rsidP="00FA697F">
      <w:pPr>
        <w:pStyle w:val="a3"/>
        <w:rPr>
          <w:sz w:val="28"/>
          <w:szCs w:val="28"/>
        </w:rPr>
      </w:pPr>
      <w:r w:rsidRPr="00B273EC">
        <w:rPr>
          <w:rStyle w:val="a7"/>
          <w:i/>
          <w:iCs/>
          <w:sz w:val="28"/>
          <w:szCs w:val="28"/>
        </w:rPr>
        <w:t>Цель:</w:t>
      </w:r>
      <w:r w:rsidRPr="00B273EC">
        <w:rPr>
          <w:i/>
          <w:iCs/>
          <w:sz w:val="28"/>
          <w:szCs w:val="28"/>
        </w:rPr>
        <w:t xml:space="preserve"> находить неточности в стихотворном тексте.</w:t>
      </w:r>
    </w:p>
    <w:p w:rsidR="00FA697F" w:rsidRPr="00B273EC" w:rsidRDefault="00FA697F" w:rsidP="00FA697F">
      <w:pPr>
        <w:pStyle w:val="a3"/>
        <w:rPr>
          <w:sz w:val="28"/>
          <w:szCs w:val="28"/>
        </w:rPr>
      </w:pPr>
      <w:r w:rsidRPr="00B273EC">
        <w:rPr>
          <w:sz w:val="28"/>
          <w:szCs w:val="28"/>
        </w:rPr>
        <w:t xml:space="preserve">— Послушай стихотворение </w:t>
      </w:r>
      <w:proofErr w:type="spellStart"/>
      <w:r w:rsidRPr="00B273EC">
        <w:rPr>
          <w:sz w:val="28"/>
          <w:szCs w:val="28"/>
        </w:rPr>
        <w:t>Л.Станчева</w:t>
      </w:r>
      <w:proofErr w:type="spellEnd"/>
      <w:r w:rsidRPr="00B273EC">
        <w:rPr>
          <w:sz w:val="28"/>
          <w:szCs w:val="28"/>
        </w:rPr>
        <w:t xml:space="preserve"> «Это правда или нет?». Надо внимательно слушать, тогда можно заметить, чего на свете не бывает.</w:t>
      </w:r>
    </w:p>
    <w:p w:rsidR="00FA697F" w:rsidRPr="00B273EC" w:rsidRDefault="00FA697F" w:rsidP="00FA697F">
      <w:pPr>
        <w:pStyle w:val="a3"/>
        <w:ind w:left="720" w:right="720"/>
        <w:rPr>
          <w:sz w:val="28"/>
          <w:szCs w:val="28"/>
        </w:rPr>
      </w:pPr>
      <w:r w:rsidRPr="00B273EC">
        <w:rPr>
          <w:i/>
          <w:iCs/>
          <w:sz w:val="28"/>
          <w:szCs w:val="28"/>
        </w:rPr>
        <w:t xml:space="preserve">Теплая весна сейчас, </w:t>
      </w:r>
      <w:r w:rsidRPr="00B273EC">
        <w:rPr>
          <w:i/>
          <w:iCs/>
          <w:sz w:val="28"/>
          <w:szCs w:val="28"/>
        </w:rPr>
        <w:br/>
        <w:t xml:space="preserve">Виноград созрел у нас. </w:t>
      </w:r>
      <w:r w:rsidRPr="00B273EC">
        <w:rPr>
          <w:i/>
          <w:iCs/>
          <w:sz w:val="28"/>
          <w:szCs w:val="28"/>
        </w:rPr>
        <w:br/>
        <w:t xml:space="preserve">Конь рогатый на лугу </w:t>
      </w:r>
      <w:r w:rsidRPr="00B273EC">
        <w:rPr>
          <w:i/>
          <w:iCs/>
          <w:sz w:val="28"/>
          <w:szCs w:val="28"/>
        </w:rPr>
        <w:br/>
        <w:t xml:space="preserve">Летом прыгает в снегу. </w:t>
      </w:r>
      <w:r w:rsidRPr="00B273EC">
        <w:rPr>
          <w:i/>
          <w:iCs/>
          <w:sz w:val="28"/>
          <w:szCs w:val="28"/>
        </w:rPr>
        <w:br/>
        <w:t>Поздней осенью медведь</w:t>
      </w:r>
      <w:proofErr w:type="gramStart"/>
      <w:r w:rsidRPr="00B273EC">
        <w:rPr>
          <w:i/>
          <w:iCs/>
          <w:sz w:val="28"/>
          <w:szCs w:val="28"/>
        </w:rPr>
        <w:br/>
        <w:t>Л</w:t>
      </w:r>
      <w:proofErr w:type="gramEnd"/>
      <w:r w:rsidRPr="00B273EC">
        <w:rPr>
          <w:i/>
          <w:iCs/>
          <w:sz w:val="28"/>
          <w:szCs w:val="28"/>
        </w:rPr>
        <w:t>юбит в речке посидеть.</w:t>
      </w:r>
      <w:r w:rsidRPr="00B273EC">
        <w:rPr>
          <w:i/>
          <w:iCs/>
          <w:sz w:val="28"/>
          <w:szCs w:val="28"/>
        </w:rPr>
        <w:br/>
        <w:t>А зимой среди ветвей</w:t>
      </w:r>
      <w:r w:rsidRPr="00B273EC">
        <w:rPr>
          <w:i/>
          <w:iCs/>
          <w:sz w:val="28"/>
          <w:szCs w:val="28"/>
        </w:rPr>
        <w:br/>
        <w:t>«Га-га-га!» — пел соловей.</w:t>
      </w:r>
    </w:p>
    <w:p w:rsidR="00FA697F" w:rsidRDefault="00FA697F" w:rsidP="00FA697F">
      <w:pPr>
        <w:pStyle w:val="a3"/>
        <w:rPr>
          <w:sz w:val="28"/>
          <w:szCs w:val="28"/>
        </w:rPr>
      </w:pPr>
      <w:r w:rsidRPr="00B273EC">
        <w:rPr>
          <w:sz w:val="28"/>
          <w:szCs w:val="28"/>
        </w:rPr>
        <w:t>— Быстро дайте мне ответ: это правда или нет?</w:t>
      </w:r>
      <w:r w:rsidRPr="00B273EC">
        <w:rPr>
          <w:sz w:val="28"/>
          <w:szCs w:val="28"/>
        </w:rPr>
        <w:br/>
        <w:t>— Послушай, как говорили другие дети, подумай, можно ли так сказать, и скажи, как надо сказать правильно:</w:t>
      </w:r>
      <w:r w:rsidRPr="00B273EC">
        <w:rPr>
          <w:sz w:val="28"/>
          <w:szCs w:val="28"/>
        </w:rPr>
        <w:br/>
        <w:t xml:space="preserve">«Тетя, посмотри: у лошадки два хвостика — один на голове, другой на спинке»; «Папочка, это лошадке подметки подбивают»; «Папа, тут дрова недавно пилили: вон на снегу </w:t>
      </w:r>
      <w:proofErr w:type="spellStart"/>
      <w:r w:rsidRPr="00B273EC">
        <w:rPr>
          <w:sz w:val="28"/>
          <w:szCs w:val="28"/>
        </w:rPr>
        <w:t>пилилки</w:t>
      </w:r>
      <w:proofErr w:type="spellEnd"/>
      <w:r w:rsidRPr="00B273EC">
        <w:rPr>
          <w:sz w:val="28"/>
          <w:szCs w:val="28"/>
        </w:rPr>
        <w:t xml:space="preserve"> валяются»; «Я немножко открыла глаза и смотрела шепотом»; «Мамочка, я тебя громко-громко люблю».</w:t>
      </w:r>
      <w:r w:rsidRPr="00B273EC">
        <w:rPr>
          <w:sz w:val="28"/>
          <w:szCs w:val="28"/>
        </w:rPr>
        <w:br/>
        <w:t>— Можешь ли ты придумать небылицы или путаницы, чтобы другие дети или взрослые их распутали.</w:t>
      </w:r>
    </w:p>
    <w:p w:rsidR="00FA697F" w:rsidRPr="002F3C14" w:rsidRDefault="00FA697F" w:rsidP="00FA697F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F3C14">
        <w:rPr>
          <w:rFonts w:ascii="Times New Roman" w:hAnsi="Times New Roman" w:cs="Times New Roman"/>
          <w:i w:val="0"/>
          <w:color w:val="auto"/>
          <w:sz w:val="28"/>
          <w:szCs w:val="28"/>
        </w:rPr>
        <w:t>«Найди другое слово»</w:t>
      </w:r>
    </w:p>
    <w:p w:rsidR="00FA697F" w:rsidRPr="00B273EC" w:rsidRDefault="00FA697F" w:rsidP="00FA697F">
      <w:pPr>
        <w:pStyle w:val="a3"/>
        <w:rPr>
          <w:sz w:val="28"/>
          <w:szCs w:val="28"/>
        </w:rPr>
      </w:pPr>
      <w:r w:rsidRPr="00B273EC">
        <w:rPr>
          <w:rStyle w:val="a7"/>
          <w:i/>
          <w:iCs/>
          <w:sz w:val="28"/>
          <w:szCs w:val="28"/>
        </w:rPr>
        <w:t>Цель:</w:t>
      </w:r>
      <w:r w:rsidRPr="00B273EC">
        <w:rPr>
          <w:i/>
          <w:iCs/>
          <w:sz w:val="28"/>
          <w:szCs w:val="28"/>
        </w:rPr>
        <w:t xml:space="preserve"> точно обозначать ситуацию; подбирать синонимы и антонимы.</w:t>
      </w:r>
    </w:p>
    <w:p w:rsidR="00FA697F" w:rsidRDefault="00FA697F" w:rsidP="00FA697F">
      <w:pPr>
        <w:pStyle w:val="a3"/>
        <w:rPr>
          <w:sz w:val="28"/>
          <w:szCs w:val="28"/>
        </w:rPr>
      </w:pPr>
      <w:r w:rsidRPr="00B273EC">
        <w:rPr>
          <w:sz w:val="28"/>
          <w:szCs w:val="28"/>
        </w:rPr>
        <w:t xml:space="preserve">— Папа решил сделать детям качели, Миша принес ему веревку. «Нет, эта веревка не годится, она оборвется». Миша принес ему </w:t>
      </w:r>
      <w:proofErr w:type="gramStart"/>
      <w:r w:rsidRPr="00B273EC">
        <w:rPr>
          <w:sz w:val="28"/>
          <w:szCs w:val="28"/>
        </w:rPr>
        <w:t>другую</w:t>
      </w:r>
      <w:proofErr w:type="gramEnd"/>
      <w:r w:rsidRPr="00B273EC">
        <w:rPr>
          <w:sz w:val="28"/>
          <w:szCs w:val="28"/>
        </w:rPr>
        <w:t xml:space="preserve">. «А вот эта ни за что не оборвется». Какую веревку сначала принес Миша? (Тонкую, ветхую.) А затем? (Крепкую, прочную.) </w:t>
      </w:r>
      <w:r w:rsidRPr="00B273EC">
        <w:rPr>
          <w:sz w:val="28"/>
          <w:szCs w:val="28"/>
        </w:rPr>
        <w:br/>
        <w:t xml:space="preserve">— Качели папа делал летом. Но вот наступила... зима. Миша рос крепким мальчиком (здоровым, сильным). Вышел он покататься на коньках и почувствовал под ногами крепкий лед. Как сказать по-другому? (Прочный, нехрупкий.) Мороз крепчал (становился сильнее). </w:t>
      </w:r>
      <w:r w:rsidRPr="00B273EC">
        <w:rPr>
          <w:sz w:val="28"/>
          <w:szCs w:val="28"/>
        </w:rPr>
        <w:br/>
        <w:t xml:space="preserve">— Как ты понимаешь выражение «крепкий орешек»? (Его трудно разбить, </w:t>
      </w:r>
      <w:r w:rsidRPr="00B273EC">
        <w:rPr>
          <w:sz w:val="28"/>
          <w:szCs w:val="28"/>
        </w:rPr>
        <w:lastRenderedPageBreak/>
        <w:t xml:space="preserve">сломать.) Так говорят не только про орехи, но и про людей, которых никакие невзгоды не сломают. О них говорят: «крепкий духом» (значит, сильный, стойкий человек). </w:t>
      </w:r>
      <w:r w:rsidRPr="00B273EC">
        <w:rPr>
          <w:sz w:val="28"/>
          <w:szCs w:val="28"/>
        </w:rPr>
        <w:br/>
        <w:t xml:space="preserve">— </w:t>
      </w:r>
      <w:proofErr w:type="gramStart"/>
      <w:r w:rsidRPr="00B273EC">
        <w:rPr>
          <w:sz w:val="28"/>
          <w:szCs w:val="28"/>
        </w:rPr>
        <w:t>Объясните, что значат слова: «крепкая ткань» (прочная), «крепкий сон» (глубокий), «крепкий чай» (очень крепкий, не разбавленный кипятком).</w:t>
      </w:r>
      <w:proofErr w:type="gramEnd"/>
      <w:r w:rsidRPr="00B273EC">
        <w:rPr>
          <w:sz w:val="28"/>
          <w:szCs w:val="28"/>
        </w:rPr>
        <w:t xml:space="preserve"> Какие выражения со словом «</w:t>
      </w:r>
      <w:proofErr w:type="gramStart"/>
      <w:r w:rsidRPr="00B273EC">
        <w:rPr>
          <w:sz w:val="28"/>
          <w:szCs w:val="28"/>
        </w:rPr>
        <w:t>крепкий</w:t>
      </w:r>
      <w:proofErr w:type="gramEnd"/>
      <w:r w:rsidRPr="00B273EC">
        <w:rPr>
          <w:sz w:val="28"/>
          <w:szCs w:val="28"/>
        </w:rPr>
        <w:t>» вам встречались в сказках и в каких? (В сказке «Козлята и волк» коза крепко-накрепко (очень строго) приказывала детям, чтобы они крепко-накрепко (очень крепко) запирали дверь.)</w:t>
      </w:r>
      <w:r w:rsidRPr="00B273EC">
        <w:rPr>
          <w:sz w:val="28"/>
          <w:szCs w:val="28"/>
        </w:rPr>
        <w:br/>
        <w:t xml:space="preserve">— Придумайте предложения со словом «крепкий». </w:t>
      </w:r>
      <w:r w:rsidRPr="00B273EC">
        <w:rPr>
          <w:sz w:val="28"/>
          <w:szCs w:val="28"/>
        </w:rPr>
        <w:br/>
        <w:t xml:space="preserve">— </w:t>
      </w:r>
      <w:proofErr w:type="gramStart"/>
      <w:r w:rsidRPr="00B273EC">
        <w:rPr>
          <w:sz w:val="28"/>
          <w:szCs w:val="28"/>
        </w:rPr>
        <w:t>Я вам буду называть слова, а вы говорите мне слова с противоположным смыслом: длинный, глубокий, мягкий, легкий, тонкий, густой, сильный; говорить, смешить, падать, смеяться, бежать.</w:t>
      </w:r>
      <w:proofErr w:type="gramEnd"/>
      <w:r w:rsidRPr="00B273EC">
        <w:rPr>
          <w:sz w:val="28"/>
          <w:szCs w:val="28"/>
        </w:rPr>
        <w:br/>
        <w:t>— Придумайте рассказ, чтобы в нем были слова, противоположные по смыслу. Можете брать слова, которые мы только что называли.</w:t>
      </w:r>
    </w:p>
    <w:p w:rsidR="008573ED" w:rsidRPr="002F3C14" w:rsidRDefault="008573ED" w:rsidP="002F3C14">
      <w:pPr>
        <w:spacing w:before="90" w:after="90" w:line="240" w:lineRule="auto"/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Что дома делать надо:</w:t>
      </w:r>
    </w:p>
    <w:p w:rsidR="008573ED" w:rsidRPr="002F3C14" w:rsidRDefault="008573ED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</w:p>
    <w:p w:rsidR="008573ED" w:rsidRPr="002F3C14" w:rsidRDefault="008573ED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Во – вторых, как можно чаще общайтесь с ребенком. И если вы заметили, что у ребенка возникают проблемы с речью, не бойтесь обратиться к специалистам </w:t>
      </w:r>
      <w:r w:rsidRPr="002F3C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(логопеду, психологу, невропатологу, психиатру)</w:t>
      </w:r>
    </w:p>
    <w:p w:rsidR="008573ED" w:rsidRPr="002F3C14" w:rsidRDefault="00961918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573ED" w:rsidRPr="002F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 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</w:t>
      </w:r>
    </w:p>
    <w:p w:rsidR="008573ED" w:rsidRPr="002F3C14" w:rsidRDefault="00961918" w:rsidP="008573ED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573ED" w:rsidRPr="002F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 Задумайтесь, как часто вы говорите ребенку эти фразы: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         </w:t>
      </w:r>
      <w:r w:rsidRPr="002F3C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Ты самый любимый!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      Ты очень многое можешь!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      Что бы мы без тебя делали?!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      Иди ко мне!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      Садись с нами!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      Я помогу тебе.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      Я радуюсь твоим успехам</w:t>
      </w:r>
    </w:p>
    <w:p w:rsidR="008573ED" w:rsidRPr="002F3C14" w:rsidRDefault="008573ED" w:rsidP="008573ED">
      <w:pPr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2F3C1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·         Расскажи мне, что с тобой</w:t>
      </w:r>
    </w:p>
    <w:p w:rsidR="008573ED" w:rsidRPr="002F3C14" w:rsidRDefault="008573ED" w:rsidP="008573ED">
      <w:pPr>
        <w:spacing w:before="90" w:after="90" w:line="240" w:lineRule="auto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  <w:r w:rsidRPr="002F3C14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     И напоследок мы хотим вам сказать: любите своих детей, помогайте им. Это самое дорогое, что у вас есть!</w:t>
      </w: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73ED" w:rsidRPr="002F3C14" w:rsidRDefault="008573ED" w:rsidP="008573ED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7EFD" w:rsidRPr="002F3C14" w:rsidRDefault="00037EFD">
      <w:pPr>
        <w:rPr>
          <w:color w:val="000000" w:themeColor="text1"/>
        </w:rPr>
      </w:pPr>
    </w:p>
    <w:sectPr w:rsidR="00037EFD" w:rsidRPr="002F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26B"/>
    <w:multiLevelType w:val="hybridMultilevel"/>
    <w:tmpl w:val="35C63D94"/>
    <w:lvl w:ilvl="0" w:tplc="DF9E6C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6F53"/>
    <w:multiLevelType w:val="multilevel"/>
    <w:tmpl w:val="0C92BF0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7317CD"/>
    <w:multiLevelType w:val="hybridMultilevel"/>
    <w:tmpl w:val="B04CF62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>
    <w:nsid w:val="7A747FF7"/>
    <w:multiLevelType w:val="hybridMultilevel"/>
    <w:tmpl w:val="CD54BB26"/>
    <w:lvl w:ilvl="0" w:tplc="233C12F6">
      <w:start w:val="1"/>
      <w:numFmt w:val="decimal"/>
      <w:lvlText w:val="%1."/>
      <w:lvlJc w:val="left"/>
      <w:pPr>
        <w:ind w:left="5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80"/>
    <w:rsid w:val="00037EFD"/>
    <w:rsid w:val="001E09A7"/>
    <w:rsid w:val="00282D0E"/>
    <w:rsid w:val="002B02CF"/>
    <w:rsid w:val="002F3C14"/>
    <w:rsid w:val="008573ED"/>
    <w:rsid w:val="00923F07"/>
    <w:rsid w:val="00961918"/>
    <w:rsid w:val="00AA6F80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ED"/>
    <w:pPr>
      <w:spacing w:after="240" w:line="480" w:lineRule="auto"/>
      <w:ind w:firstLine="360"/>
    </w:pPr>
    <w:rPr>
      <w:lang w:eastAsia="en-US"/>
    </w:rPr>
  </w:style>
  <w:style w:type="paragraph" w:styleId="4">
    <w:name w:val="heading 4"/>
    <w:basedOn w:val="a"/>
    <w:link w:val="40"/>
    <w:qFormat/>
    <w:rsid w:val="00FA697F"/>
    <w:pPr>
      <w:spacing w:before="100" w:beforeAutospacing="1" w:after="100" w:afterAutospacing="1" w:line="240" w:lineRule="auto"/>
      <w:ind w:firstLine="0"/>
      <w:outlineLvl w:val="3"/>
    </w:pPr>
    <w:rPr>
      <w:rFonts w:ascii="Arial CYR" w:eastAsia="Times New Roman" w:hAnsi="Arial CYR" w:cs="Arial CYR"/>
      <w:b/>
      <w:bCs/>
      <w:i/>
      <w:iCs/>
      <w:color w:val="77003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0E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FA697F"/>
    <w:rPr>
      <w:rFonts w:ascii="Arial CYR" w:eastAsia="Times New Roman" w:hAnsi="Arial CYR" w:cs="Arial CYR"/>
      <w:b/>
      <w:bCs/>
      <w:i/>
      <w:iCs/>
      <w:color w:val="77003D"/>
      <w:sz w:val="24"/>
      <w:szCs w:val="24"/>
      <w:lang w:eastAsia="ru-RU"/>
    </w:rPr>
  </w:style>
  <w:style w:type="character" w:styleId="a7">
    <w:name w:val="Strong"/>
    <w:basedOn w:val="a0"/>
    <w:qFormat/>
    <w:rsid w:val="00FA6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ED"/>
    <w:pPr>
      <w:spacing w:after="240" w:line="480" w:lineRule="auto"/>
      <w:ind w:firstLine="360"/>
    </w:pPr>
    <w:rPr>
      <w:lang w:eastAsia="en-US"/>
    </w:rPr>
  </w:style>
  <w:style w:type="paragraph" w:styleId="4">
    <w:name w:val="heading 4"/>
    <w:basedOn w:val="a"/>
    <w:link w:val="40"/>
    <w:qFormat/>
    <w:rsid w:val="00FA697F"/>
    <w:pPr>
      <w:spacing w:before="100" w:beforeAutospacing="1" w:after="100" w:afterAutospacing="1" w:line="240" w:lineRule="auto"/>
      <w:ind w:firstLine="0"/>
      <w:outlineLvl w:val="3"/>
    </w:pPr>
    <w:rPr>
      <w:rFonts w:ascii="Arial CYR" w:eastAsia="Times New Roman" w:hAnsi="Arial CYR" w:cs="Arial CYR"/>
      <w:b/>
      <w:bCs/>
      <w:i/>
      <w:iCs/>
      <w:color w:val="77003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0E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FA697F"/>
    <w:rPr>
      <w:rFonts w:ascii="Arial CYR" w:eastAsia="Times New Roman" w:hAnsi="Arial CYR" w:cs="Arial CYR"/>
      <w:b/>
      <w:bCs/>
      <w:i/>
      <w:iCs/>
      <w:color w:val="77003D"/>
      <w:sz w:val="24"/>
      <w:szCs w:val="24"/>
      <w:lang w:eastAsia="ru-RU"/>
    </w:rPr>
  </w:style>
  <w:style w:type="character" w:styleId="a7">
    <w:name w:val="Strong"/>
    <w:basedOn w:val="a0"/>
    <w:qFormat/>
    <w:rsid w:val="00FA6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7</cp:revision>
  <dcterms:created xsi:type="dcterms:W3CDTF">2019-12-22T18:54:00Z</dcterms:created>
  <dcterms:modified xsi:type="dcterms:W3CDTF">2019-12-22T21:03:00Z</dcterms:modified>
</cp:coreProperties>
</file>