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61" w:rsidRDefault="002E4761" w:rsidP="002E4761">
      <w:pPr>
        <w:shd w:val="clear" w:color="auto" w:fill="F5F7E7"/>
        <w:spacing w:before="90" w:after="90" w:line="360" w:lineRule="auto"/>
        <w:jc w:val="center"/>
        <w:rPr>
          <w:rFonts w:ascii="Arial" w:eastAsia="Times New Roman" w:hAnsi="Arial" w:cs="Arial"/>
          <w:b/>
          <w:color w:val="C00000"/>
          <w:sz w:val="36"/>
          <w:szCs w:val="36"/>
        </w:rPr>
      </w:pPr>
      <w:r>
        <w:rPr>
          <w:rFonts w:ascii="Arial" w:eastAsia="Times New Roman" w:hAnsi="Arial" w:cs="Arial"/>
          <w:b/>
          <w:color w:val="C00000"/>
          <w:sz w:val="36"/>
          <w:szCs w:val="36"/>
        </w:rPr>
        <w:t>«Как проводить закаливание детей дома»</w:t>
      </w:r>
    </w:p>
    <w:p w:rsidR="002E4761" w:rsidRDefault="002E4761" w:rsidP="002E4761">
      <w:pPr>
        <w:rPr>
          <w:rFonts w:eastAsiaTheme="minorHAnsi"/>
          <w:color w:val="244061" w:themeColor="accent1" w:themeShade="80"/>
          <w:sz w:val="24"/>
          <w:szCs w:val="24"/>
          <w:lang w:eastAsia="en-US"/>
        </w:rPr>
      </w:pP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 xml:space="preserve">Закаливание представляет собой систему мероприятий, которая является неотъемлемой частью физического воспитания </w:t>
      </w:r>
      <w:proofErr w:type="gramStart"/>
      <w:r>
        <w:rPr>
          <w:rFonts w:ascii="Arial" w:eastAsia="Times New Roman" w:hAnsi="Arial" w:cs="Arial"/>
          <w:color w:val="17365D" w:themeColor="text2" w:themeShade="BF"/>
          <w:sz w:val="24"/>
          <w:szCs w:val="24"/>
        </w:rPr>
        <w:t>детей</w:t>
      </w:r>
      <w:proofErr w:type="gramEnd"/>
      <w:r>
        <w:rPr>
          <w:rFonts w:ascii="Arial" w:eastAsia="Times New Roman" w:hAnsi="Arial" w:cs="Arial"/>
          <w:color w:val="17365D" w:themeColor="text2" w:themeShade="BF"/>
          <w:sz w:val="24"/>
          <w:szCs w:val="24"/>
        </w:rPr>
        <w:t xml:space="preserve">  как в дошкольном учреждении, так и дома.</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i/>
          <w:color w:val="17365D" w:themeColor="text2" w:themeShade="BF"/>
          <w:sz w:val="24"/>
          <w:szCs w:val="24"/>
        </w:rPr>
        <w:t xml:space="preserve">Основные задачи закаливания: </w:t>
      </w:r>
      <w:r>
        <w:rPr>
          <w:rFonts w:ascii="Arial" w:eastAsia="Times New Roman" w:hAnsi="Arial" w:cs="Arial"/>
          <w:color w:val="17365D" w:themeColor="text2" w:themeShade="BF"/>
          <w:sz w:val="24"/>
          <w:szCs w:val="24"/>
        </w:rPr>
        <w:t> укрепление здоровья, развитие выносливости организма при изменяющихся факторах внешней среды, повышение его сопротивляемости к различным заболеваниям.</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shd w:val="clear" w:color="auto" w:fill="F5F7E7"/>
        <w:spacing w:before="90" w:after="90" w:line="360" w:lineRule="auto"/>
        <w:jc w:val="center"/>
        <w:rPr>
          <w:rFonts w:ascii="Arial" w:eastAsia="Times New Roman" w:hAnsi="Arial" w:cs="Arial"/>
          <w:b/>
          <w:i/>
          <w:color w:val="17365D" w:themeColor="text2" w:themeShade="BF"/>
          <w:sz w:val="28"/>
          <w:szCs w:val="28"/>
        </w:rPr>
      </w:pPr>
      <w:r>
        <w:rPr>
          <w:rFonts w:ascii="Arial" w:eastAsia="Times New Roman" w:hAnsi="Arial" w:cs="Arial"/>
          <w:b/>
          <w:i/>
          <w:color w:val="17365D" w:themeColor="text2" w:themeShade="BF"/>
          <w:sz w:val="28"/>
          <w:szCs w:val="28"/>
        </w:rPr>
        <w:t>Рекомендации родителям по закаливанию детей в выходные дни и во время отпуска.</w:t>
      </w:r>
    </w:p>
    <w:p w:rsidR="002E4761" w:rsidRDefault="002E4761" w:rsidP="002E4761">
      <w:pPr>
        <w:shd w:val="clear" w:color="auto" w:fill="F5F7E7"/>
        <w:spacing w:before="90" w:after="90" w:line="360" w:lineRule="auto"/>
        <w:jc w:val="center"/>
        <w:rPr>
          <w:rFonts w:ascii="Arial" w:eastAsia="Times New Roman" w:hAnsi="Arial" w:cs="Arial"/>
          <w:b/>
          <w:i/>
          <w:color w:val="17365D" w:themeColor="text2" w:themeShade="BF"/>
          <w:sz w:val="28"/>
          <w:szCs w:val="28"/>
        </w:rPr>
      </w:pP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При организации закаливания необходимо учитывать состояние здоровья детей, их возраст, уровень подготовки родителей.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В качестве основных средств закаливания используются естественные природные факторы (воздух, вода, солнечный свет) при непременном соблюдении следующих условий: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1. Учет индивидуальных особенностей ребенка при выборе метода закаливания.</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2. Постепенность в увеличении силы воздействия и длительности природного фактора.</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3. Систематичность закаливания - оно осуществляется круглый год, но виды его и методика меняются в зависимости от сезона и погоды.</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4. Спокойное, радостное настроение ребенка во время закаливающей процедуры.</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Закаливание в повседневной жизни детей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Первым требованием для проведения закаливания в домашних условиях является создание определенных гигиенических условий: систематическое проветривание помещений, стабильная температура, рациональная одежда детей.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proofErr w:type="gramStart"/>
      <w:r>
        <w:rPr>
          <w:rFonts w:ascii="Arial" w:eastAsia="Times New Roman" w:hAnsi="Arial" w:cs="Arial"/>
          <w:b/>
          <w:color w:val="17365D" w:themeColor="text2" w:themeShade="BF"/>
          <w:sz w:val="24"/>
          <w:szCs w:val="24"/>
        </w:rPr>
        <w:t>Сквозное проветривание</w:t>
      </w:r>
      <w:r>
        <w:rPr>
          <w:rFonts w:ascii="Arial" w:eastAsia="Times New Roman" w:hAnsi="Arial" w:cs="Arial"/>
          <w:color w:val="17365D" w:themeColor="text2" w:themeShade="BF"/>
          <w:sz w:val="24"/>
          <w:szCs w:val="24"/>
        </w:rPr>
        <w:t>, обеспечивающее бактериальную и химическую чистоту  воздуха проводят</w:t>
      </w:r>
      <w:proofErr w:type="gramEnd"/>
      <w:r>
        <w:rPr>
          <w:rFonts w:ascii="Arial" w:eastAsia="Times New Roman" w:hAnsi="Arial" w:cs="Arial"/>
          <w:color w:val="17365D" w:themeColor="text2" w:themeShade="BF"/>
          <w:sz w:val="24"/>
          <w:szCs w:val="24"/>
        </w:rPr>
        <w:t xml:space="preserve"> кратковременно в течение 5-7 минут в отсутствии детей:</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1. утром</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2. перед возвращением с прогулки,</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3. во время дневного сна.</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После сквозного проветривания температура в помещении, как правило, восстанавливается за 20-30 минут.</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Температура воздуха в комнатах детей до трех лет должна быть - +21-23</w:t>
      </w:r>
      <w:proofErr w:type="gramStart"/>
      <w:r>
        <w:rPr>
          <w:rFonts w:ascii="Arial" w:eastAsia="Times New Roman" w:hAnsi="Arial" w:cs="Arial"/>
          <w:color w:val="17365D" w:themeColor="text2" w:themeShade="BF"/>
          <w:sz w:val="24"/>
          <w:szCs w:val="24"/>
        </w:rPr>
        <w:t xml:space="preserve"> С</w:t>
      </w:r>
      <w:proofErr w:type="gramEnd"/>
      <w:r>
        <w:rPr>
          <w:rFonts w:ascii="Arial" w:eastAsia="Times New Roman" w:hAnsi="Arial" w:cs="Arial"/>
          <w:color w:val="17365D" w:themeColor="text2" w:themeShade="BF"/>
          <w:sz w:val="24"/>
          <w:szCs w:val="24"/>
        </w:rPr>
        <w:t>; трех-четырех лет - +20-22 С; пяти-семи лет - +19-21 С.</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color w:val="17365D" w:themeColor="text2" w:themeShade="BF"/>
          <w:sz w:val="24"/>
          <w:szCs w:val="24"/>
        </w:rPr>
        <w:t>Прогулка,</w:t>
      </w:r>
      <w:r>
        <w:rPr>
          <w:rFonts w:ascii="Arial" w:eastAsia="Times New Roman" w:hAnsi="Arial" w:cs="Arial"/>
          <w:color w:val="17365D" w:themeColor="text2" w:themeShade="BF"/>
          <w:sz w:val="24"/>
          <w:szCs w:val="24"/>
        </w:rPr>
        <w:t> при правильной ее организации, является одним из важнейших моментов закаливания.</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color w:val="17365D" w:themeColor="text2" w:themeShade="BF"/>
          <w:sz w:val="24"/>
          <w:szCs w:val="24"/>
        </w:rPr>
        <w:t>Использование воды</w:t>
      </w:r>
      <w:r>
        <w:rPr>
          <w:rFonts w:ascii="Arial" w:eastAsia="Times New Roman" w:hAnsi="Arial" w:cs="Arial"/>
          <w:color w:val="17365D" w:themeColor="text2" w:themeShade="BF"/>
          <w:sz w:val="24"/>
          <w:szCs w:val="24"/>
        </w:rPr>
        <w:t xml:space="preserve"> в целях закаливания в повседневной жизни сочетается с формированием у дошкольников навыков личной гигиены. Обязательным требованием для этого является постепенное снижение температуры воды при умывании и мытье ног.</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Дети до трех лет моют кисти рук, лицо, шею. Если они при этом забрызгали белье или намочили рукава, надо без промедления сменить мокрую одежду, так как, высыхая на ребенке, она оказывает сильное охлаждающее действие. С возрастом и по мере привыкания увеличивается зона воздействия воды: дети моют руки до локтя, шею, верхнюю часть груди и спины.</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color w:val="17365D" w:themeColor="text2" w:themeShade="BF"/>
          <w:sz w:val="24"/>
          <w:szCs w:val="24"/>
        </w:rPr>
        <w:t>Обливание</w:t>
      </w:r>
      <w:r>
        <w:rPr>
          <w:rFonts w:ascii="Arial" w:eastAsia="Times New Roman" w:hAnsi="Arial" w:cs="Arial"/>
          <w:color w:val="17365D" w:themeColor="text2" w:themeShade="BF"/>
          <w:sz w:val="24"/>
          <w:szCs w:val="24"/>
        </w:rPr>
        <w:t> </w:t>
      </w:r>
      <w:proofErr w:type="gramStart"/>
      <w:r>
        <w:rPr>
          <w:rFonts w:ascii="Arial" w:eastAsia="Times New Roman" w:hAnsi="Arial" w:cs="Arial"/>
          <w:color w:val="17365D" w:themeColor="text2" w:themeShade="BF"/>
          <w:sz w:val="24"/>
          <w:szCs w:val="24"/>
        </w:rPr>
        <w:t>оказывает большой раздражающий эффект</w:t>
      </w:r>
      <w:proofErr w:type="gramEnd"/>
      <w:r>
        <w:rPr>
          <w:rFonts w:ascii="Arial" w:eastAsia="Times New Roman" w:hAnsi="Arial" w:cs="Arial"/>
          <w:color w:val="17365D" w:themeColor="text2" w:themeShade="BF"/>
          <w:sz w:val="24"/>
          <w:szCs w:val="24"/>
        </w:rPr>
        <w:t xml:space="preserve">. Местное обливание ног </w:t>
      </w:r>
      <w:proofErr w:type="gramStart"/>
      <w:r>
        <w:rPr>
          <w:rFonts w:ascii="Arial" w:eastAsia="Times New Roman" w:hAnsi="Arial" w:cs="Arial"/>
          <w:color w:val="17365D" w:themeColor="text2" w:themeShade="BF"/>
          <w:sz w:val="24"/>
          <w:szCs w:val="24"/>
        </w:rPr>
        <w:t>проводится из ковша емкостью 0,5 литра при температуре воздуха в помещении не менее +20 С. При обливании смачивают</w:t>
      </w:r>
      <w:proofErr w:type="gramEnd"/>
      <w:r>
        <w:rPr>
          <w:rFonts w:ascii="Arial" w:eastAsia="Times New Roman" w:hAnsi="Arial" w:cs="Arial"/>
          <w:color w:val="17365D" w:themeColor="text2" w:themeShade="BF"/>
          <w:sz w:val="24"/>
          <w:szCs w:val="24"/>
        </w:rPr>
        <w:t xml:space="preserve"> нижнюю половину голени и стопу. Сосуд с водой держат на близком расстоянии от тела (4-5 см.). Собственно обливание продолжается 15-20 секунд. После этого следует растирание сухим полотенцем до легкого </w:t>
      </w:r>
      <w:proofErr w:type="spellStart"/>
      <w:r>
        <w:rPr>
          <w:rFonts w:ascii="Arial" w:eastAsia="Times New Roman" w:hAnsi="Arial" w:cs="Arial"/>
          <w:color w:val="17365D" w:themeColor="text2" w:themeShade="BF"/>
          <w:sz w:val="24"/>
          <w:szCs w:val="24"/>
        </w:rPr>
        <w:t>порозовения</w:t>
      </w:r>
      <w:proofErr w:type="spellEnd"/>
      <w:r>
        <w:rPr>
          <w:rFonts w:ascii="Arial" w:eastAsia="Times New Roman" w:hAnsi="Arial" w:cs="Arial"/>
          <w:color w:val="17365D" w:themeColor="text2" w:themeShade="BF"/>
          <w:sz w:val="24"/>
          <w:szCs w:val="24"/>
        </w:rPr>
        <w:t xml:space="preserve"> кожи.</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 xml:space="preserve">Следует помнить, что эффект закаливания будет только в том случае, если прохладную воду лить на теплые ноги ребенка. В связи с этим обливание следует проводить после дневного сна.           </w:t>
      </w:r>
    </w:p>
    <w:p w:rsidR="00216155" w:rsidRDefault="00216155"/>
    <w:sectPr w:rsidR="00216155" w:rsidSect="00740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761"/>
    <w:rsid w:val="00070E84"/>
    <w:rsid w:val="00216155"/>
    <w:rsid w:val="002E4761"/>
    <w:rsid w:val="00740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6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MBDOU47</cp:lastModifiedBy>
  <cp:revision>2</cp:revision>
  <dcterms:created xsi:type="dcterms:W3CDTF">2021-09-29T09:52:00Z</dcterms:created>
  <dcterms:modified xsi:type="dcterms:W3CDTF">2021-09-29T09:52:00Z</dcterms:modified>
</cp:coreProperties>
</file>