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C" w:rsidRPr="00DC654B" w:rsidRDefault="005D282C" w:rsidP="005D282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DC654B">
        <w:rPr>
          <w:rStyle w:val="c2"/>
          <w:b/>
          <w:sz w:val="32"/>
          <w:szCs w:val="32"/>
          <w:u w:val="single"/>
        </w:rPr>
        <w:t xml:space="preserve">Речевые игры для детей 4-5 лет 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«Поймай - скажи».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учить детей правильно употреблять глаголы 3-го лица единственного числа настоящего времени.Оборудование. Мяч</w:t>
      </w:r>
      <w:r w:rsidR="00C02E88" w:rsidRPr="00DC654B">
        <w:rPr>
          <w:rStyle w:val="c4"/>
          <w:sz w:val="32"/>
          <w:szCs w:val="32"/>
        </w:rPr>
        <w:t>. Ведущий,</w:t>
      </w:r>
      <w:r w:rsidRPr="00DC654B">
        <w:rPr>
          <w:rStyle w:val="c4"/>
          <w:sz w:val="32"/>
          <w:szCs w:val="32"/>
        </w:rPr>
        <w:t xml:space="preserve"> бросая мяч, называет при этом животное.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Поймавший мяч бросает его ведущему, называя какое-либо действие этого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животного. Образец: Корова - мычит</w:t>
      </w:r>
      <w:r w:rsidR="00C02E88" w:rsidRPr="00DC654B">
        <w:rPr>
          <w:rStyle w:val="c4"/>
          <w:sz w:val="32"/>
          <w:szCs w:val="32"/>
        </w:rPr>
        <w:t>; л</w:t>
      </w:r>
      <w:r w:rsidRPr="00DC654B">
        <w:rPr>
          <w:rStyle w:val="c4"/>
          <w:sz w:val="32"/>
          <w:szCs w:val="32"/>
        </w:rPr>
        <w:t>ягушка - квакает</w:t>
      </w:r>
      <w:proofErr w:type="gramStart"/>
      <w:r w:rsidRPr="00DC654B">
        <w:rPr>
          <w:rStyle w:val="c4"/>
          <w:sz w:val="32"/>
          <w:szCs w:val="32"/>
        </w:rPr>
        <w:t>;к</w:t>
      </w:r>
      <w:proofErr w:type="gramEnd"/>
      <w:r w:rsidRPr="00DC654B">
        <w:rPr>
          <w:rStyle w:val="c4"/>
          <w:sz w:val="32"/>
          <w:szCs w:val="32"/>
        </w:rPr>
        <w:t>ошка - мяукает;волк -воет;собака - лает;тигр - рычит. 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Ведущий называет какую - либо профессию. Поймавший мячназывает, что делает человек этой профессии. Образец: Врач - лечит</w:t>
      </w:r>
      <w:r w:rsidR="00C02E88" w:rsidRPr="00DC654B">
        <w:rPr>
          <w:rStyle w:val="c4"/>
          <w:sz w:val="32"/>
          <w:szCs w:val="32"/>
        </w:rPr>
        <w:t>; х</w:t>
      </w:r>
      <w:r w:rsidRPr="00DC654B">
        <w:rPr>
          <w:rStyle w:val="c4"/>
          <w:sz w:val="32"/>
          <w:szCs w:val="32"/>
        </w:rPr>
        <w:t>удожник - рисует</w:t>
      </w:r>
      <w:proofErr w:type="gramStart"/>
      <w:r w:rsidRPr="00DC654B">
        <w:rPr>
          <w:rStyle w:val="c4"/>
          <w:sz w:val="32"/>
          <w:szCs w:val="32"/>
        </w:rPr>
        <w:t>;п</w:t>
      </w:r>
      <w:proofErr w:type="gramEnd"/>
      <w:r w:rsidRPr="00DC654B">
        <w:rPr>
          <w:rStyle w:val="c4"/>
          <w:sz w:val="32"/>
          <w:szCs w:val="32"/>
        </w:rPr>
        <w:t>овар - варит;пожарник -тушит;плотник - строгает.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«Как кто передвигается?».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Цель: учить детей правильно употреблять глаголы настоящего времени (прошедшего, будущего).Оборудование. Картинки.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Описание игры. Показывают изображения животных, птиц, насекомых и спрашивают у детей, как они передвигаются (например: бабочка летает, воробей прыгает и летает, лягушка прыгает и т.д.) За правильный ответ дети получают картинки.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</w:t>
      </w:r>
      <w:r w:rsidRPr="00DC654B">
        <w:rPr>
          <w:rStyle w:val="c4"/>
          <w:sz w:val="32"/>
          <w:szCs w:val="32"/>
          <w:u w:val="single"/>
        </w:rPr>
        <w:t>. </w:t>
      </w:r>
      <w:r w:rsidRPr="00DC654B">
        <w:rPr>
          <w:rStyle w:val="c6"/>
          <w:b/>
          <w:bCs/>
          <w:sz w:val="32"/>
          <w:szCs w:val="32"/>
          <w:u w:val="single"/>
        </w:rPr>
        <w:t>«Кто как голос подает?»</w:t>
      </w:r>
      <w:r w:rsidRPr="00DC654B">
        <w:rPr>
          <w:sz w:val="32"/>
          <w:szCs w:val="32"/>
          <w:u w:val="single"/>
        </w:rPr>
        <w:t>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> учить детей правильно употреблять глаголы, которые обозначают действия животных.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DC654B">
        <w:rPr>
          <w:rStyle w:val="c4"/>
          <w:sz w:val="32"/>
          <w:szCs w:val="32"/>
        </w:rPr>
        <w:t>Голубь воркует</w:t>
      </w:r>
      <w:r w:rsidR="00C02E88" w:rsidRPr="00DC654B">
        <w:rPr>
          <w:rStyle w:val="c4"/>
          <w:sz w:val="32"/>
          <w:szCs w:val="32"/>
        </w:rPr>
        <w:t>, в</w:t>
      </w:r>
      <w:r w:rsidRPr="00DC654B">
        <w:rPr>
          <w:rStyle w:val="c4"/>
          <w:sz w:val="32"/>
          <w:szCs w:val="32"/>
        </w:rPr>
        <w:t>орона каркает</w:t>
      </w:r>
      <w:r w:rsidR="00C02E88" w:rsidRPr="00DC654B">
        <w:rPr>
          <w:rStyle w:val="c4"/>
          <w:sz w:val="32"/>
          <w:szCs w:val="32"/>
        </w:rPr>
        <w:t>, к</w:t>
      </w:r>
      <w:r w:rsidRPr="00DC654B">
        <w:rPr>
          <w:rStyle w:val="c4"/>
          <w:sz w:val="32"/>
          <w:szCs w:val="32"/>
        </w:rPr>
        <w:t>ошка мяукает</w:t>
      </w:r>
      <w:r w:rsidR="00C02E88" w:rsidRPr="00DC654B">
        <w:rPr>
          <w:rStyle w:val="c4"/>
          <w:sz w:val="32"/>
          <w:szCs w:val="32"/>
        </w:rPr>
        <w:t>, в</w:t>
      </w:r>
      <w:r w:rsidRPr="00DC654B">
        <w:rPr>
          <w:rStyle w:val="c4"/>
          <w:sz w:val="32"/>
          <w:szCs w:val="32"/>
        </w:rPr>
        <w:t>оробей чирикает</w:t>
      </w:r>
      <w:r w:rsidR="00C02E88" w:rsidRPr="00DC654B">
        <w:rPr>
          <w:rStyle w:val="c4"/>
          <w:sz w:val="32"/>
          <w:szCs w:val="32"/>
        </w:rPr>
        <w:t>, с</w:t>
      </w:r>
      <w:r w:rsidRPr="00DC654B">
        <w:rPr>
          <w:rStyle w:val="c4"/>
          <w:sz w:val="32"/>
          <w:szCs w:val="32"/>
        </w:rPr>
        <w:t>орока стрекочет</w:t>
      </w:r>
      <w:r w:rsidR="00C02E88" w:rsidRPr="00DC654B">
        <w:rPr>
          <w:rStyle w:val="c4"/>
          <w:sz w:val="32"/>
          <w:szCs w:val="32"/>
        </w:rPr>
        <w:t>, с</w:t>
      </w:r>
      <w:r w:rsidRPr="00DC654B">
        <w:rPr>
          <w:rStyle w:val="c4"/>
          <w:sz w:val="32"/>
          <w:szCs w:val="32"/>
        </w:rPr>
        <w:t>винья хрюкает</w:t>
      </w:r>
      <w:r w:rsidR="00C02E88" w:rsidRPr="00DC654B">
        <w:rPr>
          <w:rStyle w:val="c4"/>
          <w:sz w:val="32"/>
          <w:szCs w:val="32"/>
        </w:rPr>
        <w:t>, п</w:t>
      </w:r>
      <w:r w:rsidRPr="00DC654B">
        <w:rPr>
          <w:rStyle w:val="c4"/>
          <w:sz w:val="32"/>
          <w:szCs w:val="32"/>
        </w:rPr>
        <w:t>етух кукарекает</w:t>
      </w:r>
      <w:r w:rsidR="00C02E88" w:rsidRPr="00DC654B">
        <w:rPr>
          <w:rStyle w:val="c4"/>
          <w:sz w:val="32"/>
          <w:szCs w:val="32"/>
        </w:rPr>
        <w:t>, с</w:t>
      </w:r>
      <w:r w:rsidRPr="00DC654B">
        <w:rPr>
          <w:rStyle w:val="c4"/>
          <w:sz w:val="32"/>
          <w:szCs w:val="32"/>
        </w:rPr>
        <w:t>ова ухает</w:t>
      </w:r>
      <w:r w:rsidR="00C02E88" w:rsidRPr="00DC654B">
        <w:rPr>
          <w:rStyle w:val="c4"/>
          <w:sz w:val="32"/>
          <w:szCs w:val="32"/>
        </w:rPr>
        <w:t>, о</w:t>
      </w:r>
      <w:r w:rsidRPr="00DC654B">
        <w:rPr>
          <w:rStyle w:val="c4"/>
          <w:sz w:val="32"/>
          <w:szCs w:val="32"/>
        </w:rPr>
        <w:t>вца блеет</w:t>
      </w:r>
      <w:r w:rsidR="00C02E88" w:rsidRPr="00DC654B">
        <w:rPr>
          <w:rStyle w:val="c4"/>
          <w:sz w:val="32"/>
          <w:szCs w:val="32"/>
        </w:rPr>
        <w:t>, к</w:t>
      </w:r>
      <w:r w:rsidRPr="00DC654B">
        <w:rPr>
          <w:rStyle w:val="c4"/>
          <w:sz w:val="32"/>
          <w:szCs w:val="32"/>
        </w:rPr>
        <w:t>урица кудахчет</w:t>
      </w:r>
      <w:r w:rsidR="00C02E88" w:rsidRPr="00DC654B">
        <w:rPr>
          <w:rStyle w:val="c4"/>
          <w:sz w:val="32"/>
          <w:szCs w:val="32"/>
        </w:rPr>
        <w:t>, л</w:t>
      </w:r>
      <w:r w:rsidRPr="00DC654B">
        <w:rPr>
          <w:rStyle w:val="c4"/>
          <w:sz w:val="32"/>
          <w:szCs w:val="32"/>
        </w:rPr>
        <w:t>ягушка квакает</w:t>
      </w:r>
      <w:r w:rsidR="00C02E88" w:rsidRPr="00DC654B">
        <w:rPr>
          <w:rStyle w:val="c4"/>
          <w:sz w:val="32"/>
          <w:szCs w:val="32"/>
        </w:rPr>
        <w:t>, к</w:t>
      </w:r>
      <w:r w:rsidRPr="00DC654B">
        <w:rPr>
          <w:rStyle w:val="c4"/>
          <w:sz w:val="32"/>
          <w:szCs w:val="32"/>
        </w:rPr>
        <w:t>орова мычит</w:t>
      </w:r>
      <w:r w:rsidR="00C02E88" w:rsidRPr="00DC654B">
        <w:rPr>
          <w:rStyle w:val="c4"/>
          <w:sz w:val="32"/>
          <w:szCs w:val="32"/>
        </w:rPr>
        <w:t>, г</w:t>
      </w:r>
      <w:r w:rsidRPr="00DC654B">
        <w:rPr>
          <w:rStyle w:val="c4"/>
          <w:sz w:val="32"/>
          <w:szCs w:val="32"/>
        </w:rPr>
        <w:t>усь гогочет</w:t>
      </w:r>
      <w:r w:rsidR="00C02E88" w:rsidRPr="00DC654B">
        <w:rPr>
          <w:rStyle w:val="c4"/>
          <w:sz w:val="32"/>
          <w:szCs w:val="32"/>
        </w:rPr>
        <w:t>, в</w:t>
      </w:r>
      <w:r w:rsidRPr="00DC654B">
        <w:rPr>
          <w:rStyle w:val="c4"/>
          <w:sz w:val="32"/>
          <w:szCs w:val="32"/>
        </w:rPr>
        <w:t>олк воет</w:t>
      </w:r>
      <w:r w:rsidR="00C02E88" w:rsidRPr="00DC654B">
        <w:rPr>
          <w:rStyle w:val="c4"/>
          <w:sz w:val="32"/>
          <w:szCs w:val="32"/>
        </w:rPr>
        <w:t>, л</w:t>
      </w:r>
      <w:r w:rsidRPr="00DC654B">
        <w:rPr>
          <w:rStyle w:val="c4"/>
          <w:sz w:val="32"/>
          <w:szCs w:val="32"/>
        </w:rPr>
        <w:t>ошадь ржет</w:t>
      </w:r>
      <w:r w:rsidR="00C02E88" w:rsidRPr="00DC654B">
        <w:rPr>
          <w:rStyle w:val="c4"/>
          <w:sz w:val="32"/>
          <w:szCs w:val="32"/>
        </w:rPr>
        <w:t>, у</w:t>
      </w:r>
      <w:r w:rsidRPr="00DC654B">
        <w:rPr>
          <w:rStyle w:val="c4"/>
          <w:sz w:val="32"/>
          <w:szCs w:val="32"/>
        </w:rPr>
        <w:t>тка крякает</w:t>
      </w:r>
      <w:r w:rsidR="00C02E88">
        <w:rPr>
          <w:rStyle w:val="c4"/>
          <w:sz w:val="32"/>
          <w:szCs w:val="32"/>
        </w:rPr>
        <w:t xml:space="preserve">, </w:t>
      </w:r>
      <w:r w:rsidRPr="00DC654B">
        <w:rPr>
          <w:rStyle w:val="c4"/>
          <w:sz w:val="32"/>
          <w:szCs w:val="32"/>
        </w:rPr>
        <w:t>собака лает.</w:t>
      </w:r>
      <w:proofErr w:type="gramEnd"/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«Доскажи словечко»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упражнять в составлении предложений, используя при этом подходящие по смыслу глаголы.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Ушами мы (что делаем?) слушаем.Глазами (что делаем?) смотрим.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Носом (что делаем?) дышим, нюхаем.Руками (что делаем?) берём, держим. Головой (что делаем?) думаем. Ртом (что делаем?) едим, пьём, говорим.Ногами (что делаем?) ходим, бегаем, прыгаем, танцуем.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 «Доскажи словечко».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> учить детей навыкам словообразования глаголов, обозначающих профессии.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Крановщик - на кране..</w:t>
      </w:r>
      <w:proofErr w:type="gramStart"/>
      <w:r w:rsidRPr="00DC654B">
        <w:rPr>
          <w:rStyle w:val="c4"/>
          <w:sz w:val="32"/>
          <w:szCs w:val="32"/>
        </w:rPr>
        <w:t>.(</w:t>
      </w:r>
      <w:proofErr w:type="gramEnd"/>
      <w:r w:rsidRPr="00DC654B">
        <w:rPr>
          <w:rStyle w:val="c4"/>
          <w:sz w:val="32"/>
          <w:szCs w:val="32"/>
        </w:rPr>
        <w:t>работает).Барабанщик - на барабане .. .(играет).Точильщик - ножи... (точит).Каменщик - стены ... .(кладёт).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Пильщик - дрова.. .(пилит). Шахматист - в шахматы (играет).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Футболист - в футбол (играет).Шофёр - на машине (работает).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Штангист - штангу (поднимает). Регулировщик - уличное движение... (регулирует).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lastRenderedPageBreak/>
        <w:t>Игра. «Кто как ест?»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продолжать знакомить детей с действиями, которые выполняют животные.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rStyle w:val="c6"/>
          <w:sz w:val="32"/>
          <w:szCs w:val="32"/>
        </w:rPr>
      </w:pPr>
      <w:r w:rsidRPr="00DC654B">
        <w:rPr>
          <w:rStyle w:val="c4"/>
          <w:sz w:val="32"/>
          <w:szCs w:val="32"/>
        </w:rPr>
        <w:t>Кошка лакает молоко; собака грызет кость; корова жует сено; курица клюет зерно.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Закончи предложение.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учить детей подбирать подходящее по смыслу слово, которое обозначает действие.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Медведь осенью засыпает, а весной...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Берёзка от ветра наклонилась, а затем...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Пешеходы на красный свет стоят, а на зелёный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Мы в метро сначала спускаемся, а потом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При расставании люди прощаются, а при встрече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Мокрое бельё развешивают, а сухое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Вечером солнце заходит, а утром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Старую мебель надо вынести, а новую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Мальчик рукавичку уронил, а потом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По одёжке встречают, а по уму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Дождь траву намочил, а солнышко ...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Найди лишнее</w:t>
      </w:r>
      <w:r w:rsidRPr="00DC654B">
        <w:rPr>
          <w:rStyle w:val="c4"/>
          <w:sz w:val="32"/>
          <w:szCs w:val="32"/>
        </w:rPr>
        <w:t xml:space="preserve">. 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Цель: учить детей слушать внимательно и называть слова, которые не соответствуют заданным действиям.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"Кто больше назовёт профессий?"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 xml:space="preserve"> Учить детей соотносить действия людей с их профессией, образовывать от существительных соответствующие глаголы (строитель -строит, учитель - учит и т. д.). 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Каждый взрослый человек обязательно учится какой-либо профессии. Овладев ею, поступает на работу и выполняет определенные действия.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Что делает повар? (Дети:Повар варит, печет, жарит, чистит овощи.)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Что делает врач? (Осматривает больных, выслушивает, лечит, дает лекарство, делает уколы, операции.)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Что делает портной? (Кроит, наметывает, порет, гладит, примеряет, шьет.)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Воспитатель называет и другие профессии - строителя, учителя, пастуха, сапожника, а дети называют действия.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 с мячом  «Приготовим сок для мамы»</w:t>
      </w:r>
    </w:p>
    <w:p w:rsidR="005D282C" w:rsidRPr="00DC654B" w:rsidRDefault="005D282C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 учить образовывать и использовать в речи относительные п</w:t>
      </w:r>
      <w:bookmarkStart w:id="0" w:name="_GoBack"/>
      <w:bookmarkEnd w:id="0"/>
      <w:r w:rsidRPr="00DC654B">
        <w:rPr>
          <w:rStyle w:val="c4"/>
          <w:sz w:val="32"/>
          <w:szCs w:val="32"/>
        </w:rPr>
        <w:t>рилагательные.</w:t>
      </w:r>
    </w:p>
    <w:p w:rsidR="005D282C" w:rsidRDefault="005D282C" w:rsidP="005D282C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DC654B">
        <w:rPr>
          <w:rStyle w:val="c4"/>
          <w:sz w:val="32"/>
          <w:szCs w:val="32"/>
        </w:rPr>
        <w:t>Описание игры. Ребенок держит мяч, называет любой овощ или фрукт и кидает мяч. Поймавший должен сказать, какой сок делают из названного овоща или фрукта, затем назвать свой овощ или фрукт и бросить мяч следующему игроку.</w:t>
      </w:r>
    </w:p>
    <w:p w:rsidR="00F83E67" w:rsidRDefault="00F83E67" w:rsidP="00F83E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Речевые игры для детей 5-6 лет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"Чьи покупки?"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5"/>
          <w:bCs/>
          <w:sz w:val="32"/>
          <w:szCs w:val="32"/>
        </w:rPr>
        <w:t>Цель</w:t>
      </w:r>
      <w:r>
        <w:rPr>
          <w:rStyle w:val="c2"/>
          <w:sz w:val="32"/>
          <w:szCs w:val="32"/>
        </w:rPr>
        <w:t>: закрепление обобщающих понятий, развитие словаря.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"Подбери словечко"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5"/>
          <w:bCs/>
          <w:sz w:val="32"/>
          <w:szCs w:val="32"/>
        </w:rPr>
        <w:t>Цель:</w:t>
      </w:r>
      <w:r>
        <w:rPr>
          <w:rStyle w:val="c2"/>
          <w:sz w:val="32"/>
          <w:szCs w:val="32"/>
        </w:rPr>
        <w:t> расширение словарного запаса, развитие умения согласовывать прилагательное с существительным.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В эту игру можно играть с мячом, перекидывая, его друг другу.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"Кто кого обгонит?"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5"/>
          <w:bCs/>
          <w:sz w:val="32"/>
          <w:szCs w:val="32"/>
        </w:rPr>
        <w:t>Цель:</w:t>
      </w:r>
      <w:r>
        <w:rPr>
          <w:rStyle w:val="c2"/>
          <w:sz w:val="32"/>
          <w:szCs w:val="32"/>
        </w:rPr>
        <w:t> формирование умения правильно согласовывать слова в предложении в винительном падеже.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Показываем ребёнку две картинки и задаём вопрос: "Кто кого обгонит?"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Заяц и черепаха… (Заяц обгонит черепаху).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Гусеница и змея… (Змея обгонит гусеницу).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Поезд и самолёт… (Самолёт обгонит поезд).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Мотоцикл и велосипед… (Мотоцикл обгонит велосипед).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Человек и машина… (Машина обгонит человека).        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Style w:val="c5"/>
          <w:rFonts w:ascii="Times New Roman" w:hAnsi="Times New Roman" w:cs="Times New Roman"/>
          <w:b/>
          <w:bCs/>
          <w:sz w:val="32"/>
          <w:szCs w:val="32"/>
          <w:u w:val="single"/>
        </w:rPr>
        <w:t>"Мама потерялась"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5"/>
          <w:bCs/>
          <w:sz w:val="32"/>
          <w:szCs w:val="32"/>
        </w:rPr>
        <w:t>Цель:</w:t>
      </w:r>
      <w:r>
        <w:rPr>
          <w:rStyle w:val="c2"/>
          <w:sz w:val="32"/>
          <w:szCs w:val="32"/>
        </w:rPr>
        <w:t xml:space="preserve"> 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</w:t>
      </w:r>
      <w:r>
        <w:rPr>
          <w:rStyle w:val="c2"/>
          <w:sz w:val="32"/>
          <w:szCs w:val="32"/>
        </w:rPr>
        <w:lastRenderedPageBreak/>
        <w:t>животные".Детёныши потерялись, а мамы их ищут и никак не могут найти.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</w:pPr>
      <w:r>
        <w:rPr>
          <w:rStyle w:val="c2"/>
          <w:sz w:val="32"/>
          <w:szCs w:val="32"/>
        </w:rPr>
        <w:t> Пример: Корова ищет…(телёнка). Вот телёнок.       </w:t>
      </w:r>
    </w:p>
    <w:p w:rsidR="00F83E67" w:rsidRDefault="00F83E67" w:rsidP="00F83E67">
      <w:pPr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lastRenderedPageBreak/>
        <w:t>Лошадь ищет…(жеребёнка).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Свинья ищет…(поросёнка).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Собака ищет…(щенка).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Кошка ищет…(котёнка).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Коза ищет…(козлёнка).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Овца ищет…(ягнёнка).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lastRenderedPageBreak/>
        <w:t> Лисица ищет…(лисёнка).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Зайчиха ищет…(зайчонка).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Волчица ищет…(волчонка).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Ежиха ищет…(ежонка).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Медведица ищет…(медвежонка).</w:t>
      </w: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t> Белка ищет…(бельчонка).</w:t>
      </w:r>
    </w:p>
    <w:p w:rsidR="00F83E67" w:rsidRDefault="00F83E67" w:rsidP="00F83E67">
      <w:pPr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</w:sectPr>
      </w:pPr>
    </w:p>
    <w:p w:rsidR="00F83E67" w:rsidRDefault="00F83E67" w:rsidP="00F83E67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sz w:val="32"/>
          <w:szCs w:val="32"/>
        </w:rPr>
        <w:lastRenderedPageBreak/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как разговаривает?»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 расширение словарного запаса, развитие быстроты реакции.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 поочерёдно бросает мяч детям, называя животных. Дети, возвращая мяч, должны ответить, как то или иное животное подаёт голос: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83E67" w:rsidRDefault="00F83E67" w:rsidP="00F83E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Корова  мычит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Тигр  рычит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Змея шипит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Комар пищит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Собака лает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Волк воет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Утка крякает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Свинья хрюкает</w:t>
      </w:r>
    </w:p>
    <w:p w:rsidR="00F83E67" w:rsidRDefault="00F83E67" w:rsidP="00F83E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08"/>
        </w:sectPr>
      </w:pP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Вариант 2. Логопед бросает мяч и спрашивает: «Кто рычит?», «А кто мычит?», «Кто лает?», «Кто кукует?» и т.д.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где живёт?»</w:t>
      </w: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Бросая  мяч поочерёдно каждому ребёнку, педагог задаёт вопрос, а ребёнок, возвращая мяч, отвечает: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83E67" w:rsidRDefault="00F83E67" w:rsidP="00F83E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F83E67" w:rsidRDefault="00F83E67" w:rsidP="00F83E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F83E67" w:rsidRDefault="00F83E67" w:rsidP="00F8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Кто живёт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дупле?-Белка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скворечнике?- Скворцы.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живёт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гнезде?-Птицы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живёт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будке?-Собака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живёт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улье?-Пчёлы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живёт в 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норе?-Лиса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живёт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логове?-Волк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берлоге?- Медведь.</w:t>
      </w:r>
    </w:p>
    <w:p w:rsidR="00F83E67" w:rsidRDefault="00F83E67" w:rsidP="00F83E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F83E67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142"/>
        </w:sectPr>
      </w:pPr>
    </w:p>
    <w:p w:rsidR="00F83E67" w:rsidRPr="00DC654B" w:rsidRDefault="00F83E67" w:rsidP="005D282C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D3D57" w:rsidRDefault="008D3D57"/>
    <w:sectPr w:rsidR="008D3D57" w:rsidSect="005D282C">
      <w:pgSz w:w="11906" w:h="16838"/>
      <w:pgMar w:top="709" w:right="707" w:bottom="709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2C"/>
    <w:rsid w:val="001C43DB"/>
    <w:rsid w:val="00482F9A"/>
    <w:rsid w:val="005D282C"/>
    <w:rsid w:val="008D3D57"/>
    <w:rsid w:val="00C02E88"/>
    <w:rsid w:val="00F8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82C"/>
  </w:style>
  <w:style w:type="paragraph" w:customStyle="1" w:styleId="c0">
    <w:name w:val="c0"/>
    <w:basedOn w:val="a"/>
    <w:rsid w:val="005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82C"/>
  </w:style>
  <w:style w:type="character" w:customStyle="1" w:styleId="c6">
    <w:name w:val="c6"/>
    <w:basedOn w:val="a0"/>
    <w:rsid w:val="005D282C"/>
  </w:style>
  <w:style w:type="character" w:customStyle="1" w:styleId="c5">
    <w:name w:val="c5"/>
    <w:basedOn w:val="a0"/>
    <w:rsid w:val="00F83E67"/>
  </w:style>
  <w:style w:type="character" w:customStyle="1" w:styleId="c7">
    <w:name w:val="c7"/>
    <w:basedOn w:val="a0"/>
    <w:rsid w:val="00F8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82C"/>
  </w:style>
  <w:style w:type="paragraph" w:customStyle="1" w:styleId="c0">
    <w:name w:val="c0"/>
    <w:basedOn w:val="a"/>
    <w:rsid w:val="005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282C"/>
  </w:style>
  <w:style w:type="character" w:customStyle="1" w:styleId="c6">
    <w:name w:val="c6"/>
    <w:basedOn w:val="a0"/>
    <w:rsid w:val="005D2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Владелец</cp:lastModifiedBy>
  <cp:revision>4</cp:revision>
  <dcterms:created xsi:type="dcterms:W3CDTF">2021-02-20T05:44:00Z</dcterms:created>
  <dcterms:modified xsi:type="dcterms:W3CDTF">2021-05-18T08:55:00Z</dcterms:modified>
</cp:coreProperties>
</file>