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AFC" w:rsidRPr="005A3AFC" w:rsidRDefault="00946DFC" w:rsidP="005A3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3AFC">
        <w:rPr>
          <w:rFonts w:ascii="Times New Roman" w:hAnsi="Times New Roman" w:cs="Times New Roman"/>
          <w:sz w:val="28"/>
          <w:szCs w:val="28"/>
        </w:rPr>
        <w:t>туди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A3AFC">
        <w:rPr>
          <w:rFonts w:ascii="Times New Roman" w:hAnsi="Times New Roman" w:cs="Times New Roman"/>
          <w:sz w:val="28"/>
          <w:szCs w:val="28"/>
        </w:rPr>
        <w:t xml:space="preserve"> мультипликации «</w:t>
      </w:r>
      <w:proofErr w:type="spellStart"/>
      <w:r w:rsidR="005A3AFC">
        <w:rPr>
          <w:rFonts w:ascii="Times New Roman" w:hAnsi="Times New Roman" w:cs="Times New Roman"/>
          <w:sz w:val="28"/>
          <w:szCs w:val="28"/>
        </w:rPr>
        <w:t>ТаРаРаМ</w:t>
      </w:r>
      <w:proofErr w:type="spellEnd"/>
      <w:r w:rsidR="005A3AFC">
        <w:rPr>
          <w:rFonts w:ascii="Times New Roman" w:hAnsi="Times New Roman" w:cs="Times New Roman"/>
          <w:sz w:val="28"/>
          <w:szCs w:val="28"/>
        </w:rPr>
        <w:t>»</w:t>
      </w:r>
    </w:p>
    <w:p w:rsidR="00CA2AA7" w:rsidRPr="00481BC2" w:rsidRDefault="005A3AFC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1780540</wp:posOffset>
            </wp:positionV>
            <wp:extent cx="5124450" cy="2137410"/>
            <wp:effectExtent l="19050" t="0" r="0" b="0"/>
            <wp:wrapTight wrapText="bothSides">
              <wp:wrapPolygon edited="0">
                <wp:start x="321" y="0"/>
                <wp:lineTo x="-80" y="1348"/>
                <wp:lineTo x="-80" y="18481"/>
                <wp:lineTo x="80" y="21369"/>
                <wp:lineTo x="321" y="21369"/>
                <wp:lineTo x="21199" y="21369"/>
                <wp:lineTo x="21439" y="21369"/>
                <wp:lineTo x="21600" y="20021"/>
                <wp:lineTo x="21600" y="1348"/>
                <wp:lineTo x="21439" y="193"/>
                <wp:lineTo x="21199" y="0"/>
                <wp:lineTo x="321" y="0"/>
              </wp:wrapPolygon>
            </wp:wrapTight>
            <wp:docPr id="2" name="Рисунок 2" descr="C:\Users\Татьяна\Desktop\студия мультипликации\фото ТаРаРаМ\для стенда\P10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тудия мультипликации\фото ТаРаРаМ\для стенда\P100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445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2AA7" w:rsidRPr="00481BC2">
        <w:rPr>
          <w:rFonts w:ascii="Times New Roman" w:hAnsi="Times New Roman" w:cs="Times New Roman"/>
          <w:sz w:val="28"/>
          <w:szCs w:val="28"/>
        </w:rPr>
        <w:t>Всем детям нравятся мультфильмы. Мультфильмы для них – это увлекательное погружение в волшебный мир, яркие впечатления. Каждый ребёнок талантлив. Одни ребята любят лепить из пластилина, другие конструировать, третьи рисовать, а кто-то сочиняет стихи и сказки, хорошо поёт и т.п. Все эти творческие способности дети могут реализовать в кружке «Студия мультипликации «</w:t>
      </w:r>
      <w:proofErr w:type="spellStart"/>
      <w:r w:rsidR="00CA2AA7" w:rsidRPr="00481BC2">
        <w:rPr>
          <w:rFonts w:ascii="Times New Roman" w:hAnsi="Times New Roman" w:cs="Times New Roman"/>
          <w:sz w:val="28"/>
          <w:szCs w:val="28"/>
        </w:rPr>
        <w:t>ТаРаРаМ</w:t>
      </w:r>
      <w:proofErr w:type="spellEnd"/>
      <w:r w:rsidR="00CA2AA7" w:rsidRPr="00481BC2">
        <w:rPr>
          <w:rFonts w:ascii="Times New Roman" w:hAnsi="Times New Roman" w:cs="Times New Roman"/>
          <w:sz w:val="28"/>
          <w:szCs w:val="28"/>
        </w:rPr>
        <w:t>»».</w:t>
      </w:r>
    </w:p>
    <w:p w:rsidR="00CA2AA7" w:rsidRPr="00481BC2" w:rsidRDefault="00946DFC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A2AA7" w:rsidRPr="00481BC2">
        <w:rPr>
          <w:rFonts w:ascii="Times New Roman" w:hAnsi="Times New Roman" w:cs="Times New Roman"/>
          <w:sz w:val="28"/>
          <w:szCs w:val="28"/>
        </w:rPr>
        <w:t>рограмма кружка разработана творческой группой педагогов</w:t>
      </w:r>
      <w:r>
        <w:rPr>
          <w:rFonts w:ascii="Times New Roman" w:hAnsi="Times New Roman" w:cs="Times New Roman"/>
          <w:sz w:val="28"/>
          <w:szCs w:val="28"/>
        </w:rPr>
        <w:t xml:space="preserve"> (учителем-дефектологом Сафоновой Т.М., учителем-логопедом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музыкальными руководителями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Арешкович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М.В.)</w:t>
      </w:r>
      <w:r w:rsidR="00CA2AA7" w:rsidRPr="00481BC2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дошкольного образования, с учетом возрастных и психологических особенностей детей старшего дошкольного возраста.</w:t>
      </w:r>
    </w:p>
    <w:p w:rsidR="00CA2AA7" w:rsidRPr="00481BC2" w:rsidRDefault="00CA2AA7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sz w:val="28"/>
          <w:szCs w:val="28"/>
        </w:rPr>
        <w:t>В этом учебном году в нашем кружке проводилась работа с двумя группами детей 6-7 лет.</w:t>
      </w:r>
    </w:p>
    <w:p w:rsidR="00CA2AA7" w:rsidRPr="00481BC2" w:rsidRDefault="00CA2AA7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sz w:val="28"/>
          <w:szCs w:val="28"/>
        </w:rPr>
        <w:t>Почему же именно мультипликацию мы выбрали для работы с детьми? Потому что, за время создания мультфильма, ребенок знакомится с разными видами творческой деятельности, получает много новой интересной информации. Он может побывать в роли сочинителя, сценариста, актера, художника, аниматора и даже монтажера. Мультипликация дает возможность определить, к какому виду деятельности ребенок имеет больше склонности или способности.Создание анимационных фильмов в детском саду решает ряд образовательных задач, раскрывает творческий потенциал дошк</w:t>
      </w:r>
      <w:r w:rsidR="001D4825">
        <w:rPr>
          <w:rFonts w:ascii="Times New Roman" w:hAnsi="Times New Roman" w:cs="Times New Roman"/>
          <w:sz w:val="28"/>
          <w:szCs w:val="28"/>
        </w:rPr>
        <w:t xml:space="preserve">ольников, развивает мышление. </w:t>
      </w:r>
      <w:r w:rsidRPr="00481BC2">
        <w:rPr>
          <w:rFonts w:ascii="Times New Roman" w:hAnsi="Times New Roman" w:cs="Times New Roman"/>
          <w:sz w:val="28"/>
          <w:szCs w:val="28"/>
        </w:rPr>
        <w:t>Искусство анимации развивает творческую мысль, формирует умение оригинальной подачи видения окружающего мира.</w:t>
      </w:r>
    </w:p>
    <w:p w:rsidR="00CA2AA7" w:rsidRPr="00481BC2" w:rsidRDefault="00CA2AA7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sz w:val="28"/>
          <w:szCs w:val="28"/>
        </w:rPr>
        <w:lastRenderedPageBreak/>
        <w:t>Мультипликация – это групповой творческий процесс. Как и во взрослой команде мультипликаторов, дети знакомятся с разными техниками, пробуют разные функции: режиссёра, оператора, сценариста, художника-мультипликатора.Создавая героев мультипликационного фильма и декорации: из пластилина, делая аппликации, вырезая силуэты, рисуя красками, фломастерами, мягкими материалами, ребята изучают свойства и технические возможности художественных материалов.Занятия строятся в форме игры, соревнования, путешествия, практической деятельности.</w:t>
      </w:r>
    </w:p>
    <w:p w:rsidR="00481BC2" w:rsidRPr="00FF0609" w:rsidRDefault="005A3AFC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93345</wp:posOffset>
            </wp:positionV>
            <wp:extent cx="2677795" cy="2933700"/>
            <wp:effectExtent l="19050" t="0" r="8255" b="0"/>
            <wp:wrapTight wrapText="bothSides">
              <wp:wrapPolygon edited="0">
                <wp:start x="-154" y="0"/>
                <wp:lineTo x="-154" y="21460"/>
                <wp:lineTo x="21667" y="21460"/>
                <wp:lineTo x="21667" y="0"/>
                <wp:lineTo x="-154" y="0"/>
              </wp:wrapPolygon>
            </wp:wrapTight>
            <wp:docPr id="3" name="Рисунок 3" descr="C:\Users\Татьяна\Desktop\студия мультипликации\фото ТаРаРаМ\для стенда\Маленький сек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тудия мультипликации\фото ТаРаРаМ\для стенда\Маленький секр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609" w:rsidRPr="00FF0609">
        <w:rPr>
          <w:rFonts w:ascii="Times New Roman" w:hAnsi="Times New Roman" w:cs="Times New Roman"/>
          <w:sz w:val="28"/>
          <w:szCs w:val="28"/>
        </w:rPr>
        <w:t>В декабре наш мультфильм «Маленький секрет» участвовал в муниципальном конкурсе «Детские сады – детям»</w:t>
      </w:r>
      <w:r w:rsidR="00FF0609">
        <w:rPr>
          <w:rFonts w:ascii="Times New Roman" w:hAnsi="Times New Roman" w:cs="Times New Roman"/>
          <w:sz w:val="28"/>
          <w:szCs w:val="28"/>
        </w:rPr>
        <w:t>.</w:t>
      </w:r>
    </w:p>
    <w:p w:rsidR="005A3AFC" w:rsidRDefault="00481BC2" w:rsidP="005A3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609">
        <w:rPr>
          <w:rFonts w:ascii="Times New Roman" w:hAnsi="Times New Roman" w:cs="Times New Roman"/>
          <w:sz w:val="28"/>
          <w:szCs w:val="28"/>
        </w:rPr>
        <w:t xml:space="preserve">Идея создания мультфильма на основе теневого театра была предложена детьми. Тему мы выбрали новогоднюю, чтобы сделать необычный подарок родителям и другим ребятам. А учитывая, что </w:t>
      </w:r>
      <w:r w:rsidR="005A3AFC">
        <w:rPr>
          <w:rFonts w:ascii="Times New Roman" w:hAnsi="Times New Roman" w:cs="Times New Roman"/>
          <w:sz w:val="28"/>
          <w:szCs w:val="28"/>
        </w:rPr>
        <w:t xml:space="preserve">2017 </w:t>
      </w:r>
      <w:r w:rsidRPr="00FF0609">
        <w:rPr>
          <w:rFonts w:ascii="Times New Roman" w:hAnsi="Times New Roman" w:cs="Times New Roman"/>
          <w:sz w:val="28"/>
          <w:szCs w:val="28"/>
        </w:rPr>
        <w:t xml:space="preserve">год в России объявлен «ГОДОМ ЭКОЛОГИИ», то и песню подобрали с важным и актуальным содержанием. </w:t>
      </w:r>
    </w:p>
    <w:p w:rsidR="00CB03BD" w:rsidRDefault="00CB03BD" w:rsidP="005A3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AFC" w:rsidRDefault="005A3AFC" w:rsidP="005A3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sz w:val="28"/>
          <w:szCs w:val="28"/>
        </w:rPr>
        <w:t>В этом году мы поделились с педагогами города Гатчины опытом работы нашей студии мультипликации. В марте на методическом объединении нами был проведен мастер-класс по созданию анимационной открытки «Весна».</w:t>
      </w:r>
    </w:p>
    <w:p w:rsidR="00CB03BD" w:rsidRDefault="005A3AFC" w:rsidP="005A3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3025140</wp:posOffset>
            </wp:positionH>
            <wp:positionV relativeFrom="paragraph">
              <wp:posOffset>345440</wp:posOffset>
            </wp:positionV>
            <wp:extent cx="3800475" cy="2130425"/>
            <wp:effectExtent l="19050" t="0" r="9525" b="0"/>
            <wp:wrapTight wrapText="bothSides">
              <wp:wrapPolygon edited="0">
                <wp:start x="433" y="0"/>
                <wp:lineTo x="-108" y="1352"/>
                <wp:lineTo x="-108" y="18542"/>
                <wp:lineTo x="108" y="21439"/>
                <wp:lineTo x="433" y="21439"/>
                <wp:lineTo x="21113" y="21439"/>
                <wp:lineTo x="21438" y="21439"/>
                <wp:lineTo x="21654" y="20087"/>
                <wp:lineTo x="21654" y="1352"/>
                <wp:lineTo x="21438" y="193"/>
                <wp:lineTo x="21113" y="0"/>
                <wp:lineTo x="433" y="0"/>
              </wp:wrapPolygon>
            </wp:wrapTight>
            <wp:docPr id="1" name="Рисунок 1" descr="C:\Users\Татьяна\Desktop\студия мультипликации\Весна\1\Весна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тудия мультипликации\Весна\1\Весна_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0609">
        <w:rPr>
          <w:rFonts w:ascii="Times New Roman" w:hAnsi="Times New Roman" w:cs="Times New Roman"/>
          <w:sz w:val="28"/>
          <w:szCs w:val="28"/>
        </w:rPr>
        <w:t xml:space="preserve">Педагоги прошли все этапы создания мультфильма, познакомились с техническими средствами и программами, которые мы используем при создании мультфильмов. Результат превзошел все наши ожидания, много положительных отзывов </w:t>
      </w:r>
    </w:p>
    <w:p w:rsidR="005A3AFC" w:rsidRPr="00FF0609" w:rsidRDefault="005A3AFC" w:rsidP="00CB0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609">
        <w:rPr>
          <w:rFonts w:ascii="Times New Roman" w:hAnsi="Times New Roman" w:cs="Times New Roman"/>
          <w:sz w:val="28"/>
          <w:szCs w:val="28"/>
        </w:rPr>
        <w:t>и теплых слов мы услышали о своей работе.</w:t>
      </w:r>
    </w:p>
    <w:p w:rsidR="00FF0609" w:rsidRPr="00650178" w:rsidRDefault="00CB03BD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1363980</wp:posOffset>
            </wp:positionV>
            <wp:extent cx="2809240" cy="2575560"/>
            <wp:effectExtent l="19050" t="0" r="0" b="0"/>
            <wp:wrapTight wrapText="bothSides">
              <wp:wrapPolygon edited="0">
                <wp:start x="586" y="0"/>
                <wp:lineTo x="-146" y="1118"/>
                <wp:lineTo x="-146" y="20450"/>
                <wp:lineTo x="293" y="21408"/>
                <wp:lineTo x="586" y="21408"/>
                <wp:lineTo x="20799" y="21408"/>
                <wp:lineTo x="21092" y="21408"/>
                <wp:lineTo x="21532" y="20769"/>
                <wp:lineTo x="21532" y="1118"/>
                <wp:lineTo x="21239" y="160"/>
                <wp:lineTo x="20799" y="0"/>
                <wp:lineTo x="586" y="0"/>
              </wp:wrapPolygon>
            </wp:wrapTight>
            <wp:docPr id="4" name="Рисунок 4" descr="C:\Users\Татьяна\Desktop\студия мультипликации\фото ТаРаРаМ\для стенда\P10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тудия мультипликации\фото ТаРаРаМ\для стенда\P100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3539490</wp:posOffset>
            </wp:positionH>
            <wp:positionV relativeFrom="paragraph">
              <wp:posOffset>15240</wp:posOffset>
            </wp:positionV>
            <wp:extent cx="3093720" cy="2298700"/>
            <wp:effectExtent l="19050" t="0" r="0" b="0"/>
            <wp:wrapTight wrapText="bothSides">
              <wp:wrapPolygon edited="0">
                <wp:start x="532" y="0"/>
                <wp:lineTo x="-133" y="1253"/>
                <wp:lineTo x="-133" y="20049"/>
                <wp:lineTo x="266" y="21481"/>
                <wp:lineTo x="532" y="21481"/>
                <wp:lineTo x="20882" y="21481"/>
                <wp:lineTo x="21148" y="21481"/>
                <wp:lineTo x="21547" y="20586"/>
                <wp:lineTo x="21547" y="1253"/>
                <wp:lineTo x="21281" y="179"/>
                <wp:lineTo x="20882" y="0"/>
                <wp:lineTo x="532" y="0"/>
              </wp:wrapPolygon>
            </wp:wrapTight>
            <wp:docPr id="5" name="Рисунок 5" descr="C:\Users\Татьяна\Desktop\студия мультипликации\девочка\P10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студия мультипликации\девочка\P101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372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609" w:rsidRPr="00650178">
        <w:rPr>
          <w:rFonts w:ascii="Times New Roman" w:hAnsi="Times New Roman" w:cs="Times New Roman"/>
          <w:sz w:val="28"/>
          <w:szCs w:val="28"/>
        </w:rPr>
        <w:t>В апреле в Гатчине на базе</w:t>
      </w:r>
      <w:r w:rsidR="00650178" w:rsidRPr="00650178">
        <w:rPr>
          <w:rFonts w:ascii="Times New Roman" w:hAnsi="Times New Roman" w:cs="Times New Roman"/>
          <w:sz w:val="28"/>
          <w:szCs w:val="28"/>
        </w:rPr>
        <w:t xml:space="preserve"> комитета образования ГМР «Центр информационных технологий» проходил третий открытый фестиваль юных мультипликаторов «</w:t>
      </w:r>
      <w:proofErr w:type="gramStart"/>
      <w:r w:rsidR="00650178" w:rsidRPr="00650178">
        <w:rPr>
          <w:rFonts w:ascii="Times New Roman" w:hAnsi="Times New Roman" w:cs="Times New Roman"/>
          <w:sz w:val="28"/>
          <w:szCs w:val="28"/>
        </w:rPr>
        <w:t>Веснушки</w:t>
      </w:r>
      <w:proofErr w:type="gramEnd"/>
      <w:r w:rsidR="00650178" w:rsidRPr="00650178">
        <w:rPr>
          <w:rFonts w:ascii="Times New Roman" w:hAnsi="Times New Roman" w:cs="Times New Roman"/>
          <w:sz w:val="28"/>
          <w:szCs w:val="28"/>
        </w:rPr>
        <w:t xml:space="preserve">» на котором мы представили две работы нашей студии мультфильмы «Забавные животные или спортсменами не рождаются» и «Просьба о мире». Оба мультфильма стали победителями в своих номинациях. </w:t>
      </w:r>
    </w:p>
    <w:p w:rsidR="00650178" w:rsidRPr="00650178" w:rsidRDefault="00650178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178">
        <w:rPr>
          <w:rFonts w:ascii="Times New Roman" w:hAnsi="Times New Roman" w:cs="Times New Roman"/>
          <w:sz w:val="28"/>
          <w:szCs w:val="28"/>
        </w:rPr>
        <w:t>Каждый ребенок – создатель мультфильмов бы</w:t>
      </w:r>
      <w:r w:rsidR="001D4825">
        <w:rPr>
          <w:rFonts w:ascii="Times New Roman" w:hAnsi="Times New Roman" w:cs="Times New Roman"/>
          <w:sz w:val="28"/>
          <w:szCs w:val="28"/>
        </w:rPr>
        <w:t xml:space="preserve"> награжден дипломом, медалью и</w:t>
      </w:r>
      <w:r w:rsidRPr="00650178">
        <w:rPr>
          <w:rFonts w:ascii="Times New Roman" w:hAnsi="Times New Roman" w:cs="Times New Roman"/>
          <w:sz w:val="28"/>
          <w:szCs w:val="28"/>
        </w:rPr>
        <w:t xml:space="preserve"> сладким подарком. Ребята были в восторге, ведь так приятно, когда твой труд оценивают по достоинству.</w:t>
      </w:r>
    </w:p>
    <w:p w:rsidR="00650178" w:rsidRPr="00650178" w:rsidRDefault="00650178" w:rsidP="00481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178">
        <w:rPr>
          <w:rFonts w:ascii="Times New Roman" w:hAnsi="Times New Roman" w:cs="Times New Roman"/>
          <w:sz w:val="28"/>
          <w:szCs w:val="28"/>
        </w:rPr>
        <w:t>Этот учебный год оказался очень плодотворным. Мы остались довольны результатами нашей работы. И в следующем году планируем продолжить работу нашей студии с новыми детьми и новыми творческими идеями.</w:t>
      </w:r>
    </w:p>
    <w:p w:rsidR="00481BC2" w:rsidRPr="00481BC2" w:rsidRDefault="001168D4" w:rsidP="00CB03BD">
      <w:pPr>
        <w:spacing w:after="0" w:line="360" w:lineRule="auto"/>
        <w:ind w:firstLine="709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850130" cy="3801897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03" cy="380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1BC2" w:rsidRPr="00481BC2" w:rsidSect="00116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AA7"/>
    <w:rsid w:val="001168D4"/>
    <w:rsid w:val="001D4825"/>
    <w:rsid w:val="001E057B"/>
    <w:rsid w:val="00210474"/>
    <w:rsid w:val="00325041"/>
    <w:rsid w:val="00481BC2"/>
    <w:rsid w:val="005A3AFC"/>
    <w:rsid w:val="00615DCA"/>
    <w:rsid w:val="00650178"/>
    <w:rsid w:val="00946DFC"/>
    <w:rsid w:val="00A514BD"/>
    <w:rsid w:val="00AA4B1E"/>
    <w:rsid w:val="00CA2AA7"/>
    <w:rsid w:val="00CB03BD"/>
    <w:rsid w:val="00CF3D64"/>
    <w:rsid w:val="00FF06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D_cad</cp:lastModifiedBy>
  <cp:revision>6</cp:revision>
  <dcterms:created xsi:type="dcterms:W3CDTF">2018-05-23T08:48:00Z</dcterms:created>
  <dcterms:modified xsi:type="dcterms:W3CDTF">2018-05-25T06:05:00Z</dcterms:modified>
</cp:coreProperties>
</file>