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B3" w:rsidRDefault="00152EBF">
      <w:pPr>
        <w:pStyle w:val="30"/>
        <w:shd w:val="clear" w:color="auto" w:fill="auto"/>
        <w:spacing w:after="566"/>
        <w:ind w:left="20"/>
      </w:pPr>
      <w:r>
        <w:t>МУНИЦИПАЛЬНОЕ БЮДЖЕТНОЕ ДОШКОЛЬНОЕ ОБРАЗОВАТЕЛЬНОЕ УЧРЕЖДЕНИЕ</w:t>
      </w:r>
      <w:r>
        <w:br/>
        <w:t>«ДЕТСКИЙ САД №8 КОМБИНИРОВАННОГО ВИДА»</w:t>
      </w:r>
    </w:p>
    <w:p w:rsidR="009C46B3" w:rsidRDefault="009C46B3">
      <w:pPr>
        <w:pStyle w:val="21"/>
        <w:shd w:val="clear" w:color="auto" w:fill="auto"/>
        <w:spacing w:before="0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-3pt;width:168.95pt;height:50.8pt;z-index:-125829376;mso-wrap-distance-left:5pt;mso-wrap-distance-right:112.55pt;mso-position-horizontal-relative:margin" filled="f" stroked="f">
            <v:textbox style="mso-fit-shape-to-text:t" inset="0,0,0,0">
              <w:txbxContent>
                <w:p w:rsidR="009C46B3" w:rsidRDefault="00152EBF">
                  <w:pPr>
                    <w:pStyle w:val="21"/>
                    <w:shd w:val="clear" w:color="auto" w:fill="auto"/>
                    <w:spacing w:before="0"/>
                    <w:ind w:firstLine="380"/>
                    <w:jc w:val="left"/>
                  </w:pPr>
                  <w:r>
                    <w:rPr>
                      <w:rStyle w:val="2Exact"/>
                    </w:rPr>
                    <w:t>РАССМОТРЕНО: на Педагогическим советом Протокол №1 от 31.08.202</w:t>
                  </w:r>
                  <w:r w:rsidR="000F20F5">
                    <w:rPr>
                      <w:rStyle w:val="2Exact"/>
                    </w:rPr>
                    <w:t>2</w:t>
                  </w:r>
                </w:p>
              </w:txbxContent>
            </v:textbox>
            <w10:wrap type="square" side="right" anchorx="margin"/>
          </v:shape>
        </w:pict>
      </w:r>
      <w:r w:rsidR="00152EBF">
        <w:t>УТВЕРЖДЕНО:</w:t>
      </w:r>
    </w:p>
    <w:p w:rsidR="009C46B3" w:rsidRDefault="00152EBF">
      <w:pPr>
        <w:pStyle w:val="21"/>
        <w:shd w:val="clear" w:color="auto" w:fill="auto"/>
        <w:spacing w:before="0"/>
        <w:jc w:val="right"/>
      </w:pPr>
      <w:r>
        <w:t>Приказом МБДОУ «Детский сад №8 комбинированного вида</w:t>
      </w:r>
    </w:p>
    <w:p w:rsidR="009C46B3" w:rsidRDefault="009C46B3">
      <w:pPr>
        <w:pStyle w:val="21"/>
        <w:shd w:val="clear" w:color="auto" w:fill="auto"/>
        <w:spacing w:before="0" w:line="260" w:lineRule="exact"/>
        <w:jc w:val="right"/>
      </w:pPr>
      <w:r>
        <w:pict>
          <v:shape id="_x0000_s1027" type="#_x0000_t202" style="position:absolute;left:0;text-align:left;margin-left:329.05pt;margin-top:20.65pt;width:83.5pt;height:47.85pt;z-index:-125829375;mso-wrap-distance-left:5pt;mso-wrap-distance-right:5pt;mso-position-horizontal-relative:margin" filled="f" stroked="f">
            <v:textbox style="mso-fit-shape-to-text:t" inset="0,0,0,0">
              <w:txbxContent>
                <w:p w:rsidR="009C46B3" w:rsidRDefault="00152EBF">
                  <w:pPr>
                    <w:pStyle w:val="a4"/>
                    <w:shd w:val="clear" w:color="auto" w:fill="auto"/>
                    <w:ind w:left="20"/>
                  </w:pPr>
                  <w:r>
                    <w:t xml:space="preserve">МБДОУ "Детский </w:t>
                  </w:r>
                  <w:r>
                    <w:t>сад №8</w:t>
                  </w:r>
                </w:p>
                <w:p w:rsidR="009C46B3" w:rsidRDefault="00152EBF">
                  <w:pPr>
                    <w:pStyle w:val="a4"/>
                    <w:shd w:val="clear" w:color="auto" w:fill="auto"/>
                    <w:spacing w:line="226" w:lineRule="exact"/>
                    <w:ind w:left="20"/>
                  </w:pPr>
                  <w:r>
                    <w:t>комбинированног о вида"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411.6pt;margin-top:57.4pt;width:38.4pt;height:8.7pt;z-index:-125829374;mso-wrap-distance-left:5pt;mso-wrap-distance-right:5pt;mso-position-horizontal-relative:margin" filled="f" stroked="f">
            <v:textbox style="mso-fit-shape-to-text:t" inset="0,0,0,0">
              <w:txbxContent>
                <w:p w:rsidR="009C46B3" w:rsidRDefault="00152EBF">
                  <w:pPr>
                    <w:pStyle w:val="2"/>
                    <w:shd w:val="clear" w:color="auto" w:fill="auto"/>
                    <w:spacing w:line="80" w:lineRule="exact"/>
                  </w:pPr>
                  <w:r>
                    <w:t>ДатТжМЗ™! 08:18:00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2.55pt;margin-top:23.3pt;width:70.55pt;height:34.55pt;z-index:-125829373;mso-wrap-distance-left:5pt;mso-wrap-distance-right:5pt;mso-position-horizontal-relative:margin">
            <v:imagedata r:id="rId7" o:title="image1"/>
            <w10:wrap type="topAndBottom" anchorx="margin"/>
          </v:shape>
        </w:pict>
      </w:r>
      <w:r w:rsidR="00152EBF">
        <w:t>от 31.08.202</w:t>
      </w:r>
      <w:r w:rsidR="000F20F5">
        <w:t>2</w:t>
      </w:r>
      <w:r w:rsidR="00152EBF">
        <w:t xml:space="preserve"> №</w:t>
      </w:r>
      <w:r w:rsidR="000F20F5">
        <w:t>27</w:t>
      </w:r>
    </w:p>
    <w:p w:rsidR="009C46B3" w:rsidRDefault="00152EBF">
      <w:pPr>
        <w:pStyle w:val="10"/>
        <w:keepNext/>
        <w:keepLines/>
        <w:shd w:val="clear" w:color="auto" w:fill="auto"/>
        <w:ind w:right="120"/>
      </w:pPr>
      <w:bookmarkStart w:id="0" w:name="bookmark0"/>
      <w:r>
        <w:t>Положение о системе наставничества</w:t>
      </w:r>
      <w:r>
        <w:br/>
        <w:t>педагогических работников в образовательной организации</w:t>
      </w:r>
      <w:bookmarkEnd w:id="0"/>
    </w:p>
    <w:p w:rsidR="009C46B3" w:rsidRDefault="00152EBF">
      <w:pPr>
        <w:pStyle w:val="21"/>
        <w:shd w:val="clear" w:color="auto" w:fill="auto"/>
        <w:spacing w:before="0" w:line="260" w:lineRule="exact"/>
        <w:ind w:right="120"/>
      </w:pPr>
      <w:r>
        <w:br w:type="page"/>
      </w:r>
    </w:p>
    <w:p w:rsidR="009C46B3" w:rsidRDefault="00152EBF">
      <w:pPr>
        <w:pStyle w:val="40"/>
        <w:numPr>
          <w:ilvl w:val="0"/>
          <w:numId w:val="1"/>
        </w:numPr>
        <w:shd w:val="clear" w:color="auto" w:fill="auto"/>
        <w:tabs>
          <w:tab w:val="left" w:pos="4407"/>
        </w:tabs>
        <w:ind w:left="3740"/>
      </w:pPr>
      <w:r>
        <w:lastRenderedPageBreak/>
        <w:t>Общие положения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414"/>
        </w:tabs>
        <w:spacing w:before="0"/>
        <w:ind w:firstLine="760"/>
        <w:jc w:val="both"/>
      </w:pPr>
      <w:r>
        <w:t xml:space="preserve">Настоящее Положение о системе наставничества педагогических работников в МБДОУ «Детский сад №8 комбинированного вида» (далее образовательная организация) определяет цели, задачи, формы и порядок осуществления наставничества </w:t>
      </w:r>
      <w:r>
        <w:rPr>
          <w:rStyle w:val="22"/>
        </w:rPr>
        <w:t>(</w:t>
      </w:r>
      <w:r>
        <w:rPr>
          <w:rStyle w:val="23"/>
        </w:rPr>
        <w:t>далее</w:t>
      </w:r>
      <w:r>
        <w:rPr>
          <w:rStyle w:val="24"/>
        </w:rPr>
        <w:t xml:space="preserve"> </w:t>
      </w:r>
      <w:r>
        <w:t>- Положение). Разработано</w:t>
      </w:r>
      <w:r>
        <w:t xml:space="preserve"> в соответствии с нормативной правовой базой в сфере образования и наставничества.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46"/>
        </w:tabs>
        <w:spacing w:before="0"/>
        <w:ind w:firstLine="760"/>
        <w:jc w:val="both"/>
      </w:pPr>
      <w:r>
        <w:t>В Положении используются следующие понятия:</w:t>
      </w:r>
    </w:p>
    <w:p w:rsidR="009C46B3" w:rsidRDefault="00152EBF">
      <w:pPr>
        <w:pStyle w:val="21"/>
        <w:shd w:val="clear" w:color="auto" w:fill="auto"/>
        <w:spacing w:before="0"/>
        <w:ind w:firstLine="760"/>
        <w:jc w:val="both"/>
      </w:pPr>
      <w:r>
        <w:rPr>
          <w:rStyle w:val="23"/>
        </w:rPr>
        <w:t>Наставник -</w:t>
      </w:r>
      <w:r>
        <w:rPr>
          <w:rStyle w:val="24"/>
        </w:rPr>
        <w:t xml:space="preserve"> </w:t>
      </w:r>
      <w:r>
        <w:t>педагогический работник, назначаемый ответственным за профессиональную и должностную адаптацию лица, в отношении кото</w:t>
      </w:r>
      <w:r>
        <w:t>рого осуществляется наставническая деятельность в образовательной организации.</w:t>
      </w:r>
    </w:p>
    <w:p w:rsidR="009C46B3" w:rsidRDefault="00152EBF">
      <w:pPr>
        <w:pStyle w:val="21"/>
        <w:shd w:val="clear" w:color="auto" w:fill="auto"/>
        <w:spacing w:before="0"/>
        <w:ind w:firstLine="760"/>
        <w:jc w:val="both"/>
      </w:pPr>
      <w:r>
        <w:rPr>
          <w:rStyle w:val="23"/>
        </w:rPr>
        <w:t>Наставляемый -</w:t>
      </w:r>
      <w:r>
        <w:rPr>
          <w:rStyle w:val="24"/>
        </w:rPr>
        <w:t xml:space="preserve"> </w:t>
      </w:r>
      <w: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</w:t>
      </w:r>
      <w:r>
        <w:t>мпетенции, добивается предсказуемых результатов, преодолевая тем самым свои профессиональные затруднения.</w:t>
      </w:r>
    </w:p>
    <w:p w:rsidR="009C46B3" w:rsidRDefault="00152EBF">
      <w:pPr>
        <w:pStyle w:val="21"/>
        <w:shd w:val="clear" w:color="auto" w:fill="auto"/>
        <w:spacing w:before="0"/>
        <w:ind w:firstLine="760"/>
        <w:jc w:val="both"/>
      </w:pPr>
      <w:r>
        <w:rPr>
          <w:rStyle w:val="23"/>
        </w:rPr>
        <w:t>Куратор -</w:t>
      </w:r>
      <w:r>
        <w:rPr>
          <w:rStyle w:val="24"/>
        </w:rPr>
        <w:t xml:space="preserve"> </w:t>
      </w:r>
      <w:r>
        <w:t>сотрудник образовательной организации из числа ее социальных партнеров (другие образовательные учреждения - школы, вузы, колледжи; учреждени</w:t>
      </w:r>
      <w:r>
        <w:t>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9C46B3" w:rsidRDefault="00152EBF">
      <w:pPr>
        <w:pStyle w:val="21"/>
        <w:shd w:val="clear" w:color="auto" w:fill="auto"/>
        <w:spacing w:before="0"/>
        <w:ind w:firstLine="760"/>
        <w:jc w:val="both"/>
      </w:pPr>
      <w:r>
        <w:rPr>
          <w:rStyle w:val="23"/>
        </w:rPr>
        <w:t>Наставничество -</w:t>
      </w:r>
      <w:r>
        <w:rPr>
          <w:rStyle w:val="24"/>
        </w:rPr>
        <w:t xml:space="preserve"> </w:t>
      </w:r>
      <w:r>
        <w:t>форма обеспечения профессионального становления, развития и адаптаци</w:t>
      </w:r>
      <w:r>
        <w:t>и к квалифицированному исполнению должностных обязанностей лиц, в отношении которых осуществляется наставничество.</w:t>
      </w:r>
    </w:p>
    <w:p w:rsidR="009C46B3" w:rsidRDefault="00152EBF">
      <w:pPr>
        <w:pStyle w:val="21"/>
        <w:shd w:val="clear" w:color="auto" w:fill="auto"/>
        <w:spacing w:before="0"/>
        <w:ind w:firstLine="760"/>
        <w:jc w:val="both"/>
      </w:pPr>
      <w:r>
        <w:rPr>
          <w:rStyle w:val="23"/>
        </w:rPr>
        <w:t>Форма наставничества</w:t>
      </w:r>
      <w:r>
        <w:rPr>
          <w:rStyle w:val="24"/>
        </w:rPr>
        <w:t xml:space="preserve"> - </w:t>
      </w:r>
      <w:r>
        <w:t>способ реализации системы наставничества через организацию работы наставнической пары/группы, участники которой находя</w:t>
      </w:r>
      <w:r>
        <w:t>тся в заданной ролевой ситуации, определяемой основной деятельностью и позицией участников.</w:t>
      </w:r>
    </w:p>
    <w:p w:rsidR="009C46B3" w:rsidRDefault="00152EBF">
      <w:pPr>
        <w:pStyle w:val="21"/>
        <w:shd w:val="clear" w:color="auto" w:fill="auto"/>
        <w:spacing w:before="0"/>
        <w:ind w:firstLine="760"/>
        <w:jc w:val="both"/>
      </w:pPr>
      <w:r>
        <w:rPr>
          <w:rStyle w:val="23"/>
        </w:rPr>
        <w:t>Персонализированная программа наставничества</w:t>
      </w:r>
      <w:r>
        <w:rPr>
          <w:rStyle w:val="24"/>
        </w:rPr>
        <w:t xml:space="preserve"> </w:t>
      </w:r>
      <w:r>
        <w:t>- это краткосрочная персонализированная программа (от 3 месяцев до 1 года), включающая описание форм и видов наставниче</w:t>
      </w:r>
      <w:r>
        <w:t>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414"/>
        </w:tabs>
        <w:spacing w:before="0"/>
        <w:ind w:firstLine="760"/>
        <w:jc w:val="both"/>
      </w:pPr>
      <w:r>
        <w:t xml:space="preserve">Основными принципами системы </w:t>
      </w:r>
      <w:r>
        <w:t>наставничества педагогических работников являются: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60"/>
        <w:jc w:val="both"/>
      </w:pPr>
      <w: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60"/>
        <w:jc w:val="both"/>
      </w:pPr>
      <w:r>
        <w:t xml:space="preserve">принцип системности и стратегической целостности - предполагает </w:t>
      </w:r>
      <w:r>
        <w:t>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60"/>
        <w:jc w:val="both"/>
      </w:pPr>
      <w:r>
        <w:t xml:space="preserve">принцип </w:t>
      </w:r>
      <w:r>
        <w:rPr>
          <w:rStyle w:val="23"/>
        </w:rPr>
        <w:t>легитимности</w:t>
      </w:r>
      <w:r>
        <w:rPr>
          <w:rStyle w:val="24"/>
        </w:rPr>
        <w:t xml:space="preserve"> </w:t>
      </w:r>
      <w:r>
        <w:t>подразумевает соответствие</w:t>
      </w:r>
      <w:r>
        <w:t xml:space="preserve">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60"/>
        <w:jc w:val="both"/>
        <w:sectPr w:rsidR="009C46B3">
          <w:footerReference w:type="default" r:id="rId8"/>
          <w:pgSz w:w="11900" w:h="16840"/>
          <w:pgMar w:top="1162" w:right="1094" w:bottom="1180" w:left="1086" w:header="0" w:footer="3" w:gutter="0"/>
          <w:cols w:space="720"/>
          <w:noEndnote/>
          <w:titlePg/>
          <w:docGrid w:linePitch="360"/>
        </w:sectPr>
      </w:pPr>
      <w:r>
        <w:t xml:space="preserve">принцип </w:t>
      </w:r>
      <w:r>
        <w:rPr>
          <w:rStyle w:val="23"/>
        </w:rPr>
        <w:t>обеспечения суверенных</w:t>
      </w:r>
      <w:r>
        <w:rPr>
          <w:rStyle w:val="23"/>
        </w:rPr>
        <w:t xml:space="preserve"> прав личности</w:t>
      </w:r>
      <w:r>
        <w:rPr>
          <w:rStyle w:val="24"/>
        </w:rPr>
        <w:t xml:space="preserve"> </w:t>
      </w:r>
      <w:r>
        <w:t xml:space="preserve">предполагает приоритет интересов личности и личностного развития педагога в процессе его </w:t>
      </w:r>
    </w:p>
    <w:p w:rsidR="009C46B3" w:rsidRDefault="00152EBF">
      <w:pPr>
        <w:pStyle w:val="21"/>
        <w:shd w:val="clear" w:color="auto" w:fill="auto"/>
        <w:tabs>
          <w:tab w:val="left" w:pos="1414"/>
        </w:tabs>
        <w:spacing w:before="0"/>
        <w:ind w:firstLine="760"/>
        <w:jc w:val="both"/>
      </w:pPr>
      <w:r>
        <w:lastRenderedPageBreak/>
        <w:t>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48"/>
        </w:tabs>
        <w:spacing w:before="0"/>
        <w:ind w:firstLine="780"/>
        <w:jc w:val="both"/>
      </w:pPr>
      <w:r>
        <w:t xml:space="preserve">принцип </w:t>
      </w:r>
      <w:r>
        <w:rPr>
          <w:rStyle w:val="23"/>
        </w:rPr>
        <w:t>добровольност</w:t>
      </w:r>
      <w:r>
        <w:rPr>
          <w:rStyle w:val="23"/>
        </w:rPr>
        <w:t>и, свободы выбора, учета многофакторности</w:t>
      </w:r>
      <w:r>
        <w:rPr>
          <w:rStyle w:val="24"/>
        </w:rPr>
        <w:t xml:space="preserve"> </w:t>
      </w:r>
      <w:r>
        <w:t>в определении и совместной деятельности наставника и наставляемого;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48"/>
          <w:tab w:val="right" w:pos="9615"/>
        </w:tabs>
        <w:spacing w:before="0"/>
        <w:ind w:firstLine="780"/>
        <w:jc w:val="both"/>
      </w:pPr>
      <w:r>
        <w:t>принцип</w:t>
      </w:r>
      <w:r>
        <w:tab/>
      </w:r>
      <w:r>
        <w:rPr>
          <w:rStyle w:val="23"/>
        </w:rPr>
        <w:t>аксиологичности</w:t>
      </w:r>
      <w:r>
        <w:rPr>
          <w:rStyle w:val="24"/>
        </w:rPr>
        <w:t xml:space="preserve"> </w:t>
      </w:r>
      <w:r>
        <w:t>подразумевает формирование у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 xml:space="preserve">наставляемого и наставника ценностных отношений к профессиональной деятельности, уважения к </w:t>
      </w:r>
      <w:r>
        <w:t>личности, государству и окружающей среде, общечеловеческим ценностям;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48"/>
          <w:tab w:val="right" w:pos="9615"/>
        </w:tabs>
        <w:spacing w:before="0"/>
        <w:ind w:firstLine="780"/>
        <w:jc w:val="both"/>
      </w:pPr>
      <w:r>
        <w:t>принцип</w:t>
      </w:r>
      <w:r>
        <w:tab/>
      </w:r>
      <w:r>
        <w:rPr>
          <w:rStyle w:val="23"/>
        </w:rPr>
        <w:t>личной ответственности</w:t>
      </w:r>
      <w:r>
        <w:rPr>
          <w:rStyle w:val="24"/>
        </w:rPr>
        <w:t xml:space="preserve"> </w:t>
      </w:r>
      <w:r>
        <w:t>предполагает ответственное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поведение всех субъектов наставнической деятельности - куратора, наставника, наставляемого и пр. к внедрению практик наставничес</w:t>
      </w:r>
      <w:r>
        <w:t>тва, его результатам, выбору коммуникативных стратегий и механизмов наставничества;</w:t>
      </w:r>
    </w:p>
    <w:p w:rsidR="009C46B3" w:rsidRDefault="00152EBF">
      <w:pPr>
        <w:pStyle w:val="50"/>
        <w:numPr>
          <w:ilvl w:val="0"/>
          <w:numId w:val="2"/>
        </w:numPr>
        <w:shd w:val="clear" w:color="auto" w:fill="auto"/>
        <w:tabs>
          <w:tab w:val="left" w:pos="1448"/>
          <w:tab w:val="right" w:pos="9615"/>
        </w:tabs>
      </w:pPr>
      <w:r>
        <w:rPr>
          <w:rStyle w:val="51"/>
        </w:rPr>
        <w:t>принцип</w:t>
      </w:r>
      <w:r>
        <w:rPr>
          <w:rStyle w:val="51"/>
        </w:rPr>
        <w:tab/>
      </w:r>
      <w:r>
        <w:t>индивидуализации и персонализации</w:t>
      </w:r>
      <w:r>
        <w:rPr>
          <w:rStyle w:val="52"/>
        </w:rPr>
        <w:t xml:space="preserve"> </w:t>
      </w:r>
      <w:r>
        <w:rPr>
          <w:rStyle w:val="51"/>
        </w:rPr>
        <w:t>наставничества</w:t>
      </w:r>
    </w:p>
    <w:p w:rsidR="009C46B3" w:rsidRDefault="00152EBF">
      <w:pPr>
        <w:pStyle w:val="21"/>
        <w:shd w:val="clear" w:color="auto" w:fill="auto"/>
        <w:tabs>
          <w:tab w:val="left" w:pos="1448"/>
        </w:tabs>
        <w:spacing w:before="0"/>
        <w:jc w:val="both"/>
      </w:pPr>
      <w:r>
        <w:t>направлен</w:t>
      </w:r>
      <w:r>
        <w:tab/>
        <w:t>на сохранение индивидуальных приоритетов в создании для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наставляемого индивидуальной траектории развития;</w:t>
      </w:r>
    </w:p>
    <w:p w:rsidR="009C46B3" w:rsidRDefault="00152EBF">
      <w:pPr>
        <w:pStyle w:val="21"/>
        <w:numPr>
          <w:ilvl w:val="0"/>
          <w:numId w:val="2"/>
        </w:numPr>
        <w:shd w:val="clear" w:color="auto" w:fill="auto"/>
        <w:tabs>
          <w:tab w:val="left" w:pos="1448"/>
          <w:tab w:val="right" w:pos="9615"/>
        </w:tabs>
        <w:spacing w:before="0"/>
        <w:ind w:firstLine="780"/>
        <w:jc w:val="both"/>
      </w:pPr>
      <w:r>
        <w:t>принцип</w:t>
      </w:r>
      <w:r>
        <w:tab/>
      </w:r>
      <w:r>
        <w:rPr>
          <w:rStyle w:val="23"/>
        </w:rPr>
        <w:t>равенства</w:t>
      </w:r>
      <w:r>
        <w:rPr>
          <w:rStyle w:val="24"/>
        </w:rPr>
        <w:t xml:space="preserve"> </w:t>
      </w:r>
      <w:r>
        <w:t>признает, что наставничество реализуется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74"/>
          <w:tab w:val="left" w:pos="3999"/>
          <w:tab w:val="right" w:pos="7865"/>
          <w:tab w:val="right" w:pos="9615"/>
        </w:tabs>
        <w:spacing w:before="0"/>
        <w:ind w:firstLine="780"/>
        <w:jc w:val="both"/>
      </w:pPr>
      <w:r>
        <w:t xml:space="preserve">Участие в системе </w:t>
      </w:r>
      <w:r>
        <w:t>наставничества не должно наносить ущерба образовательному процессу образовательной организации. Решение об освобождении наставника и</w:t>
      </w:r>
      <w:r>
        <w:tab/>
        <w:t>наставляемого</w:t>
      </w:r>
      <w:r>
        <w:tab/>
        <w:t>от выполнения</w:t>
      </w:r>
      <w:r>
        <w:tab/>
        <w:t>должностных</w:t>
      </w:r>
    </w:p>
    <w:p w:rsidR="009C46B3" w:rsidRDefault="00152EBF">
      <w:pPr>
        <w:pStyle w:val="21"/>
        <w:shd w:val="clear" w:color="auto" w:fill="auto"/>
        <w:spacing w:before="0" w:after="360"/>
        <w:jc w:val="both"/>
      </w:pPr>
      <w:r>
        <w:t>обязанностей для участия в мероприятиях плана реализации персонализированной програ</w:t>
      </w:r>
      <w:r>
        <w:t>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C46B3" w:rsidRDefault="00152EB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780"/>
      </w:pPr>
      <w:bookmarkStart w:id="1" w:name="bookmark1"/>
      <w:r>
        <w:t>Цель и задачи системы наставничества. Формы</w:t>
      </w:r>
      <w:r>
        <w:t xml:space="preserve"> наставничества</w:t>
      </w:r>
      <w:bookmarkEnd w:id="1"/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448"/>
        </w:tabs>
        <w:spacing w:before="0"/>
        <w:ind w:firstLine="780"/>
        <w:jc w:val="both"/>
      </w:pPr>
      <w:r>
        <w:rPr>
          <w:rStyle w:val="23"/>
        </w:rPr>
        <w:t>Цель</w:t>
      </w:r>
      <w:r>
        <w:rPr>
          <w:rStyle w:val="24"/>
        </w:rPr>
        <w:t xml:space="preserve"> </w:t>
      </w:r>
      <w:r>
        <w:t>системы наставничества педагогических работников в</w:t>
      </w:r>
    </w:p>
    <w:p w:rsidR="009C46B3" w:rsidRDefault="00152EBF">
      <w:pPr>
        <w:pStyle w:val="21"/>
        <w:shd w:val="clear" w:color="auto" w:fill="auto"/>
        <w:tabs>
          <w:tab w:val="left" w:pos="3999"/>
          <w:tab w:val="right" w:pos="5668"/>
          <w:tab w:val="right" w:pos="7865"/>
          <w:tab w:val="right" w:pos="9615"/>
        </w:tabs>
        <w:spacing w:before="0"/>
        <w:jc w:val="both"/>
      </w:pPr>
      <w:r>
        <w:t>образовательной организации</w:t>
      </w:r>
      <w:r>
        <w:tab/>
        <w:t>-</w:t>
      </w:r>
      <w:r>
        <w:tab/>
        <w:t>реализация</w:t>
      </w:r>
      <w:r>
        <w:tab/>
        <w:t>комплекса мер</w:t>
      </w:r>
      <w:r>
        <w:tab/>
        <w:t>по созданию</w:t>
      </w:r>
    </w:p>
    <w:p w:rsidR="009C46B3" w:rsidRDefault="00152EBF">
      <w:pPr>
        <w:pStyle w:val="21"/>
        <w:shd w:val="clear" w:color="auto" w:fill="auto"/>
        <w:tabs>
          <w:tab w:val="right" w:pos="5668"/>
          <w:tab w:val="right" w:pos="7865"/>
          <w:tab w:val="right" w:pos="9615"/>
        </w:tabs>
        <w:spacing w:before="0"/>
        <w:jc w:val="both"/>
      </w:pPr>
      <w:r>
        <w:t>эффективной среды наставничества в образовательной организации, способствующей непрерывному профессиональному росту и</w:t>
      </w:r>
      <w:r>
        <w:t xml:space="preserve"> самоопределению, личностному и социальному</w:t>
      </w:r>
      <w:r>
        <w:tab/>
        <w:t>развитию</w:t>
      </w:r>
      <w:r>
        <w:tab/>
        <w:t>педагогических</w:t>
      </w:r>
      <w:r>
        <w:tab/>
        <w:t>работников,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самореализации и закреплению молодых специалистов в педагогической профессии.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338"/>
        </w:tabs>
        <w:spacing w:before="0"/>
        <w:ind w:firstLine="780"/>
        <w:jc w:val="both"/>
      </w:pPr>
      <w:r>
        <w:rPr>
          <w:rStyle w:val="23"/>
        </w:rPr>
        <w:t>Задачи</w:t>
      </w:r>
      <w:r>
        <w:rPr>
          <w:rStyle w:val="24"/>
        </w:rPr>
        <w:t xml:space="preserve"> </w:t>
      </w:r>
      <w:r>
        <w:t>системы наставничества педагогических работников: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05"/>
        </w:tabs>
        <w:spacing w:before="0"/>
        <w:ind w:firstLine="780"/>
        <w:jc w:val="both"/>
      </w:pPr>
      <w:r>
        <w:t xml:space="preserve">содействовать созданию в образовательной </w:t>
      </w:r>
      <w:r>
        <w:t>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31"/>
          <w:tab w:val="left" w:pos="3999"/>
          <w:tab w:val="right" w:pos="5668"/>
          <w:tab w:val="right" w:pos="7865"/>
        </w:tabs>
        <w:spacing w:before="0"/>
        <w:ind w:firstLine="780"/>
        <w:jc w:val="both"/>
      </w:pPr>
      <w:r>
        <w:t>оказывать помощь</w:t>
      </w:r>
      <w:r>
        <w:tab/>
        <w:t>в</w:t>
      </w:r>
      <w:r>
        <w:tab/>
        <w:t>осв</w:t>
      </w:r>
      <w:r>
        <w:t>оении</w:t>
      </w:r>
      <w:r>
        <w:tab/>
        <w:t>цифровой информационно</w:t>
      </w:r>
      <w:r>
        <w:softHyphen/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</w:t>
      </w:r>
      <w:r>
        <w:softHyphen/>
        <w:t>методического сопровождения педагог</w:t>
      </w:r>
      <w:r>
        <w:t>ических работников и управленческих кадров;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firstLine="760"/>
        <w:jc w:val="both"/>
      </w:pPr>
      <w:r>
        <w:t xml:space="preserve">содействовать участию в стратегических партнерских отношениях, развитию </w:t>
      </w:r>
      <w:r>
        <w:lastRenderedPageBreak/>
        <w:t>горизонтальных связей в сфере наставничества на школьном и внешкольном уровнях;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145"/>
        </w:tabs>
        <w:spacing w:before="0"/>
        <w:ind w:firstLine="760"/>
        <w:jc w:val="both"/>
      </w:pPr>
      <w:r>
        <w:t xml:space="preserve">способствовать развитию профессиональных компетенций </w:t>
      </w:r>
      <w:r>
        <w:t>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145"/>
        </w:tabs>
        <w:spacing w:before="0"/>
        <w:ind w:firstLine="760"/>
        <w:jc w:val="both"/>
      </w:pPr>
      <w:r>
        <w:t>с</w:t>
      </w:r>
      <w:r>
        <w:t>одействовать увеличению числа закрепившихся в профессии педагогических кадров, в том числе молодых педагогов;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firstLine="760"/>
        <w:jc w:val="both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</w:t>
      </w:r>
      <w:r>
        <w:t xml:space="preserve">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  <w:jc w:val="both"/>
      </w:pPr>
      <w:r>
        <w:t>обеспечивать формирование и раз</w:t>
      </w:r>
      <w:r>
        <w:t>витие профессиональных знаний и навыков педагога, в отношении которого осуществляется наставничество;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67"/>
        </w:tabs>
        <w:spacing w:before="0"/>
        <w:ind w:firstLine="760"/>
        <w:jc w:val="both"/>
      </w:pPr>
      <w:r>
        <w:t>ускорять процесс профессионального становления и развития педагога, в</w:t>
      </w:r>
    </w:p>
    <w:p w:rsidR="009C46B3" w:rsidRDefault="00152EBF">
      <w:pPr>
        <w:pStyle w:val="21"/>
        <w:shd w:val="clear" w:color="auto" w:fill="auto"/>
        <w:tabs>
          <w:tab w:val="left" w:pos="2196"/>
        </w:tabs>
        <w:spacing w:before="0"/>
        <w:jc w:val="both"/>
      </w:pPr>
      <w:r>
        <w:t>отношении которых осуществляется наставничество, развитие их способности самостоятел</w:t>
      </w:r>
      <w:r>
        <w:t>ьно,</w:t>
      </w:r>
      <w:r>
        <w:tab/>
        <w:t>качественно и ответственно выполнять возложенные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функциональные обязанности в соответствии с замещаемой должностью;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145"/>
        </w:tabs>
        <w:spacing w:before="0"/>
        <w:ind w:firstLine="760"/>
        <w:jc w:val="both"/>
      </w:pPr>
      <w:r>
        <w:t>содействовать в выработке навыков профессионального поведения</w:t>
      </w:r>
    </w:p>
    <w:p w:rsidR="009C46B3" w:rsidRDefault="00152EBF">
      <w:pPr>
        <w:pStyle w:val="21"/>
        <w:shd w:val="clear" w:color="auto" w:fill="auto"/>
        <w:tabs>
          <w:tab w:val="left" w:pos="2196"/>
          <w:tab w:val="left" w:pos="3936"/>
        </w:tabs>
        <w:spacing w:before="0"/>
        <w:jc w:val="both"/>
      </w:pPr>
      <w:r>
        <w:t>педагогов, в</w:t>
      </w:r>
      <w:r>
        <w:tab/>
        <w:t>отношении</w:t>
      </w:r>
      <w:r>
        <w:tab/>
        <w:t>которых осуществляется наставничество,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соответствующего профессионально-этическим принципам, а также требованиям, установленным законодательством;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firstLine="760"/>
        <w:jc w:val="both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</w:t>
      </w:r>
      <w:r>
        <w:t>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320"/>
        </w:tabs>
        <w:spacing w:before="0"/>
        <w:ind w:firstLine="760"/>
        <w:jc w:val="both"/>
      </w:pPr>
      <w:r>
        <w:t xml:space="preserve">В образовательной организации применяются разнообразные формы наставничества («педагог - </w:t>
      </w:r>
      <w:r>
        <w:t>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</w:t>
      </w:r>
      <w:r>
        <w:t>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</w:t>
      </w:r>
      <w:r>
        <w:t>ости от запланированных эффектов.</w:t>
      </w:r>
    </w:p>
    <w:p w:rsidR="009C46B3" w:rsidRDefault="00152EBF">
      <w:pPr>
        <w:pStyle w:val="60"/>
        <w:shd w:val="clear" w:color="auto" w:fill="auto"/>
      </w:pPr>
      <w:r>
        <w:t>Виртуальное (дистанционное) наставничество</w:t>
      </w:r>
      <w:r>
        <w:rPr>
          <w:rStyle w:val="61"/>
        </w:rPr>
        <w:t xml:space="preserve"> - дистанционная форма организации наставничества с использованием информ</w:t>
      </w:r>
      <w:r>
        <w:rPr>
          <w:rStyle w:val="27"/>
          <w:b w:val="0"/>
          <w:bCs w:val="0"/>
          <w:i w:val="0"/>
          <w:iCs w:val="0"/>
        </w:rPr>
        <w:t>ац</w:t>
      </w:r>
      <w:r>
        <w:rPr>
          <w:rStyle w:val="20"/>
          <w:b w:val="0"/>
          <w:bCs w:val="0"/>
          <w:i w:val="0"/>
          <w:iCs w:val="0"/>
        </w:rPr>
        <w:t>ионно</w:t>
      </w:r>
      <w:r>
        <w:rPr>
          <w:rStyle w:val="20"/>
          <w:b w:val="0"/>
          <w:bCs w:val="0"/>
          <w:i w:val="0"/>
          <w:iCs w:val="0"/>
        </w:rPr>
        <w:softHyphen/>
        <w:t>коммуникационных технологий, таких как видеоконференции, платформы для дистанционного обучения, соц</w:t>
      </w:r>
      <w:r>
        <w:rPr>
          <w:rStyle w:val="20"/>
          <w:b w:val="0"/>
          <w:bCs w:val="0"/>
          <w:i w:val="0"/>
          <w:iCs w:val="0"/>
        </w:rPr>
        <w:t>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</w:t>
      </w:r>
      <w:r>
        <w:rPr>
          <w:rStyle w:val="20"/>
          <w:b w:val="0"/>
          <w:bCs w:val="0"/>
          <w:i w:val="0"/>
          <w:iCs w:val="0"/>
        </w:rPr>
        <w:t>ь профессионалов и сформировать банк данных наставников, делает наставничество доступным для широкого круга лиц.</w:t>
      </w:r>
    </w:p>
    <w:p w:rsidR="009C46B3" w:rsidRDefault="00152EBF">
      <w:pPr>
        <w:pStyle w:val="21"/>
        <w:shd w:val="clear" w:color="auto" w:fill="auto"/>
        <w:spacing w:before="0"/>
        <w:ind w:firstLine="780"/>
        <w:jc w:val="both"/>
      </w:pPr>
      <w:r>
        <w:rPr>
          <w:rStyle w:val="22"/>
        </w:rPr>
        <w:lastRenderedPageBreak/>
        <w:t>Наставничество в группе</w:t>
      </w:r>
      <w:r>
        <w:t xml:space="preserve"> - форма наставничества, когда один наставник взаимодействует с группой наставляемых одновременно (от двух и более челов</w:t>
      </w:r>
      <w:r>
        <w:t>ек).</w:t>
      </w:r>
    </w:p>
    <w:p w:rsidR="009C46B3" w:rsidRDefault="00152EBF">
      <w:pPr>
        <w:pStyle w:val="21"/>
        <w:shd w:val="clear" w:color="auto" w:fill="auto"/>
        <w:spacing w:before="0"/>
        <w:ind w:firstLine="780"/>
        <w:jc w:val="both"/>
      </w:pPr>
      <w:r>
        <w:rPr>
          <w:rStyle w:val="22"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</w:t>
      </w:r>
      <w:r>
        <w:t>ные усилия, чтобы проявить себя в период между встречами и достичь поставленных целей.</w:t>
      </w:r>
    </w:p>
    <w:p w:rsidR="009C46B3" w:rsidRDefault="00152EBF">
      <w:pPr>
        <w:pStyle w:val="21"/>
        <w:shd w:val="clear" w:color="auto" w:fill="auto"/>
        <w:spacing w:before="0"/>
        <w:ind w:firstLine="780"/>
        <w:jc w:val="both"/>
      </w:pPr>
      <w:r>
        <w:rPr>
          <w:rStyle w:val="22"/>
        </w:rPr>
        <w:t>Реверсивное наставничество</w:t>
      </w:r>
      <w: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</w:t>
      </w:r>
      <w:r>
        <w:t>ся наставником молодого педагога в вопросах методики и организации учебно-воспитательного процесса.</w:t>
      </w:r>
    </w:p>
    <w:p w:rsidR="009C46B3" w:rsidRDefault="00152EBF">
      <w:pPr>
        <w:pStyle w:val="21"/>
        <w:shd w:val="clear" w:color="auto" w:fill="auto"/>
        <w:spacing w:before="0"/>
        <w:ind w:firstLine="780"/>
        <w:jc w:val="both"/>
      </w:pPr>
      <w:r>
        <w:rPr>
          <w:rStyle w:val="22"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</w:t>
      </w:r>
      <w:r>
        <w:t>ит в том, чтобы обеспечить немедленное реагирование на ту или иную ситуацию, значимую для его подопечного.</w:t>
      </w:r>
    </w:p>
    <w:p w:rsidR="009C46B3" w:rsidRDefault="00152EBF">
      <w:pPr>
        <w:pStyle w:val="21"/>
        <w:shd w:val="clear" w:color="auto" w:fill="auto"/>
        <w:tabs>
          <w:tab w:val="left" w:pos="6017"/>
          <w:tab w:val="left" w:pos="8760"/>
        </w:tabs>
        <w:spacing w:before="0"/>
        <w:ind w:firstLine="780"/>
        <w:jc w:val="both"/>
      </w:pPr>
      <w:r>
        <w:rPr>
          <w:rStyle w:val="22"/>
        </w:rPr>
        <w:t>Скоростное наставничество</w:t>
      </w:r>
      <w:r>
        <w:t xml:space="preserve"> - однократная встреча наставляемого (наставляемых) с наставником более</w:t>
      </w:r>
      <w:r>
        <w:tab/>
        <w:t>высокого</w:t>
      </w:r>
      <w:r>
        <w:tab/>
        <w:t>уровня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 xml:space="preserve">(профессионалом/компетентным лицом) </w:t>
      </w:r>
      <w:r>
        <w:t>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</w:t>
      </w:r>
      <w:r>
        <w:t>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9C46B3" w:rsidRDefault="00152EBF">
      <w:pPr>
        <w:pStyle w:val="21"/>
        <w:shd w:val="clear" w:color="auto" w:fill="auto"/>
        <w:tabs>
          <w:tab w:val="left" w:pos="6017"/>
        </w:tabs>
        <w:spacing w:before="0"/>
        <w:ind w:firstLine="780"/>
        <w:jc w:val="both"/>
      </w:pPr>
      <w:r>
        <w:rPr>
          <w:rStyle w:val="22"/>
        </w:rPr>
        <w:t>Традиционная форма наставничества («один-на-один»)</w:t>
      </w:r>
      <w:r>
        <w:t xml:space="preserve"> - взаимодействие между более опытным и начинающим работником в</w:t>
      </w:r>
      <w:r>
        <w:t xml:space="preserve"> течение определенного продолжительного времени. Обычно проводится отбор наставника и наставляемого по определенным критериям:</w:t>
      </w:r>
      <w:r>
        <w:tab/>
        <w:t>опыт, навыки, личностные</w:t>
      </w:r>
    </w:p>
    <w:p w:rsidR="009C46B3" w:rsidRDefault="00152EBF">
      <w:pPr>
        <w:pStyle w:val="21"/>
        <w:shd w:val="clear" w:color="auto" w:fill="auto"/>
        <w:spacing w:before="0"/>
        <w:jc w:val="both"/>
      </w:pPr>
      <w:r>
        <w:t>характеристики и др.</w:t>
      </w:r>
    </w:p>
    <w:p w:rsidR="009C46B3" w:rsidRDefault="00152EBF">
      <w:pPr>
        <w:pStyle w:val="21"/>
        <w:shd w:val="clear" w:color="auto" w:fill="auto"/>
        <w:spacing w:before="0"/>
        <w:ind w:firstLine="780"/>
        <w:jc w:val="both"/>
      </w:pPr>
      <w:r>
        <w:rPr>
          <w:rStyle w:val="22"/>
        </w:rPr>
        <w:t>Форма наставничества «учитель - учитель»</w:t>
      </w:r>
      <w:r>
        <w:t xml:space="preserve">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9C46B3" w:rsidRDefault="00152EBF">
      <w:pPr>
        <w:pStyle w:val="21"/>
        <w:shd w:val="clear" w:color="auto" w:fill="auto"/>
        <w:spacing w:before="0"/>
        <w:ind w:firstLine="780"/>
        <w:jc w:val="both"/>
      </w:pPr>
      <w:r>
        <w:rPr>
          <w:rStyle w:val="22"/>
        </w:rPr>
        <w:t>Форма наставничества «руководитель образовательной организаци</w:t>
      </w:r>
      <w:r>
        <w:rPr>
          <w:rStyle w:val="22"/>
        </w:rPr>
        <w:t>и - учитель»</w:t>
      </w:r>
      <w: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</w:p>
    <w:p w:rsidR="009C46B3" w:rsidRDefault="00152EBF">
      <w:pPr>
        <w:pStyle w:val="21"/>
        <w:shd w:val="clear" w:color="auto" w:fill="auto"/>
        <w:spacing w:before="0" w:after="240"/>
        <w:jc w:val="both"/>
      </w:pPr>
      <w:r>
        <w:t>- учитель», нацеленную на совершенствование образовательного процесса и достижение желаемых результа</w:t>
      </w:r>
      <w:r>
        <w:t>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C46B3" w:rsidRDefault="00152EB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</w:pPr>
      <w:bookmarkStart w:id="2" w:name="bookmark2"/>
      <w:r>
        <w:t>Организация системы наставничества</w:t>
      </w:r>
      <w:bookmarkEnd w:id="2"/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/>
        <w:ind w:firstLine="760"/>
        <w:jc w:val="both"/>
      </w:pPr>
      <w:r>
        <w:t>Наставничество организуется на основании п</w:t>
      </w:r>
      <w:r>
        <w:t>риказа заведующего МБДОУ «Детский сад №8 комбинированного вида» «Об утверждении положения о системе наставничества педагогических работников в образовательной организации».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/>
        <w:ind w:firstLine="760"/>
        <w:jc w:val="both"/>
      </w:pPr>
      <w:r>
        <w:t xml:space="preserve">Педагогический работник назначается наставником с его письменного </w:t>
      </w:r>
      <w:r>
        <w:lastRenderedPageBreak/>
        <w:t>согласия приказом</w:t>
      </w:r>
      <w:r>
        <w:t xml:space="preserve"> руководителя образовательной организации.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/>
        <w:ind w:firstLine="760"/>
        <w:jc w:val="both"/>
      </w:pPr>
      <w:r>
        <w:t>Заведующий: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76"/>
        </w:tabs>
        <w:spacing w:before="0"/>
        <w:ind w:firstLine="760"/>
        <w:jc w:val="both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128"/>
        </w:tabs>
        <w:spacing w:before="0"/>
        <w:ind w:firstLine="760"/>
        <w:jc w:val="both"/>
      </w:pPr>
      <w:r>
        <w:t>издает локальные акты образовательно</w:t>
      </w:r>
      <w:r>
        <w:t>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76"/>
        </w:tabs>
        <w:spacing w:before="0"/>
        <w:ind w:firstLine="760"/>
        <w:jc w:val="both"/>
      </w:pPr>
      <w:r>
        <w:t>утверждает куратора реализации программ наставничества, способствует отбору наставников и н</w:t>
      </w:r>
      <w:r>
        <w:t>аставляемых, а также утверждает их;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76"/>
        </w:tabs>
        <w:spacing w:before="0"/>
        <w:ind w:firstLine="760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76"/>
        </w:tabs>
        <w:spacing w:before="0"/>
        <w:ind w:firstLine="760"/>
        <w:jc w:val="both"/>
      </w:pPr>
      <w:r>
        <w:t>издает приказ(ы) о закреплении наставнических пар/групп с письменног</w:t>
      </w:r>
      <w:r>
        <w:t>о согласия их участников на возложение на них дополнительных обязанностей, связанных с наставнической деятельностью;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76"/>
        </w:tabs>
        <w:spacing w:before="0"/>
        <w:ind w:firstLine="760"/>
        <w:jc w:val="both"/>
      </w:pPr>
      <w:r>
        <w:t>способствует созданию сетевого взаимодействия в сфере наставничества, осуществляет контакты с различными учреждениями и организациями по пр</w:t>
      </w:r>
      <w:r>
        <w:t>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128"/>
        </w:tabs>
        <w:spacing w:before="0"/>
        <w:ind w:firstLine="760"/>
        <w:jc w:val="both"/>
      </w:pPr>
      <w:r>
        <w:t xml:space="preserve">способствует организации условий для </w:t>
      </w:r>
      <w:r>
        <w:t>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before="0"/>
        <w:ind w:firstLine="760"/>
        <w:jc w:val="both"/>
      </w:pPr>
      <w:r>
        <w:t>Куратор реализации программ наставничества: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128"/>
        </w:tabs>
        <w:spacing w:before="0"/>
        <w:ind w:firstLine="760"/>
        <w:jc w:val="both"/>
      </w:pPr>
      <w:r>
        <w:t xml:space="preserve">назначается руководителем образовательной </w:t>
      </w:r>
      <w:r>
        <w:t>организации из числа заместителей руководителя;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76"/>
        </w:tabs>
        <w:spacing w:before="0"/>
        <w:ind w:firstLine="760"/>
        <w:jc w:val="both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76"/>
        </w:tabs>
        <w:spacing w:before="0"/>
        <w:ind w:firstLine="760"/>
        <w:jc w:val="both"/>
      </w:pPr>
      <w:r>
        <w:t>предлаг</w:t>
      </w:r>
      <w:r>
        <w:t>ает заведующему образовательной организации для утверждения состава школьного методического объединения наставников для утверждения</w:t>
      </w:r>
    </w:p>
    <w:p w:rsidR="009C46B3" w:rsidRDefault="00152EBF">
      <w:pPr>
        <w:pStyle w:val="21"/>
        <w:shd w:val="clear" w:color="auto" w:fill="auto"/>
        <w:spacing w:before="0"/>
        <w:jc w:val="left"/>
      </w:pPr>
      <w:r>
        <w:t>(при необходимости его создания);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firstLine="760"/>
        <w:jc w:val="both"/>
      </w:pPr>
      <w:r>
        <w:t>разрабатывает Дорожную карту (план мероприятий) по реализации Положения о системе наставни</w:t>
      </w:r>
      <w:r>
        <w:t>чества педагогических работников в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  <w:jc w:val="both"/>
      </w:pPr>
      <w: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</w:t>
      </w:r>
      <w:r>
        <w:t>образовательной организации/страницы, социальных сетей;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firstLine="760"/>
        <w:jc w:val="both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</w:t>
      </w:r>
      <w:r>
        <w:t>ическим советом наставников и системным администратором;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356"/>
        </w:tabs>
        <w:spacing w:before="0"/>
        <w:ind w:firstLine="760"/>
        <w:jc w:val="both"/>
      </w:pPr>
      <w:r>
        <w:t xml:space="preserve">осуществляет координацию деятельности по наставничеству с ответственными и неформальными представителями региональной системы </w:t>
      </w:r>
      <w:r>
        <w:lastRenderedPageBreak/>
        <w:t>наставничества, с сетевыми педагогическими сообществами;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  <w:jc w:val="both"/>
      </w:pPr>
      <w:r>
        <w:t xml:space="preserve">организует </w:t>
      </w:r>
      <w:r>
        <w:t>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  <w:jc w:val="both"/>
      </w:pPr>
      <w:r>
        <w:t>курирует процесс разработки и реализации персонализированных программ нас</w:t>
      </w:r>
      <w:r>
        <w:t>тавничества;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firstLine="760"/>
        <w:jc w:val="both"/>
      </w:pPr>
      <w:r>
        <w:t>организует совместно с заведующим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firstLine="760"/>
        <w:jc w:val="both"/>
      </w:pPr>
      <w:r>
        <w:t>осуществляет мониторинг эффективности и результативности реализации системы нас</w:t>
      </w:r>
      <w:r>
        <w:t>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</w:t>
      </w:r>
      <w:r>
        <w:t>ированных программ наставничества педагогических работников;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760"/>
        <w:jc w:val="both"/>
      </w:pPr>
      <w:r>
        <w:t>Методическое объединение наставни</w:t>
      </w:r>
      <w:r>
        <w:t>ков/комиссия/совет (при его наличии):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  <w:jc w:val="both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firstLine="760"/>
        <w:jc w:val="both"/>
      </w:pPr>
      <w:r>
        <w:t>ведет учет сведений о мол</w:t>
      </w:r>
      <w:r>
        <w:t>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</w:t>
      </w:r>
      <w:r>
        <w:t>ность, организация урочной и внеурочной деятельности, психолого</w:t>
      </w:r>
      <w:r>
        <w:softHyphen/>
        <w:t>педагогическое сопровождение наставляемых и наставников и т.п.);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firstLine="760"/>
        <w:jc w:val="both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</w:t>
      </w:r>
      <w:r>
        <w:t>дельных педагогов</w:t>
      </w:r>
    </w:p>
    <w:p w:rsidR="009C46B3" w:rsidRDefault="00152EBF">
      <w:pPr>
        <w:pStyle w:val="21"/>
        <w:shd w:val="clear" w:color="auto" w:fill="auto"/>
        <w:spacing w:before="0"/>
        <w:jc w:val="left"/>
      </w:pPr>
      <w:r>
        <w:t>и групп педагогических работников;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 xml:space="preserve">осуществляет подготовку участников персонализированных программ наставничества к </w:t>
      </w:r>
      <w:r>
        <w:t>мероприятиям: конкурсам профессионального мастерства, форумам, научно-практическим конференциям, фестивалям и т.д.;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296"/>
        </w:tabs>
        <w:spacing w:before="0"/>
        <w:ind w:firstLine="780"/>
        <w:jc w:val="both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</w:t>
      </w:r>
      <w:r>
        <w:t>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совместно с заведу</w:t>
      </w:r>
      <w:r>
        <w:t xml:space="preserve">ющим образовательной организации, куратором </w:t>
      </w:r>
      <w:r>
        <w:lastRenderedPageBreak/>
        <w:t>реализации программ наставничества участвует в разработке материальных и нематериальных стимулов поощрения наставников;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240"/>
        <w:ind w:firstLine="780"/>
        <w:jc w:val="both"/>
      </w:pPr>
      <w:r>
        <w:t>принимает участие в формировании банка лучших практик наставничества педагогических работник</w:t>
      </w:r>
      <w:r>
        <w:t>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C46B3" w:rsidRDefault="00152EB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109"/>
        </w:tabs>
        <w:spacing w:before="0"/>
        <w:ind w:firstLine="780"/>
      </w:pPr>
      <w:bookmarkStart w:id="3" w:name="bookmark3"/>
      <w:r>
        <w:t>Права и обязанности наставника</w:t>
      </w:r>
      <w:bookmarkEnd w:id="3"/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305"/>
        </w:tabs>
        <w:spacing w:before="0"/>
        <w:ind w:firstLine="780"/>
        <w:jc w:val="both"/>
      </w:pPr>
      <w:r>
        <w:t>Пра</w:t>
      </w:r>
      <w:r>
        <w:t>ва наставника: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48"/>
        </w:tabs>
        <w:spacing w:before="0"/>
        <w:ind w:firstLine="780"/>
        <w:jc w:val="both"/>
      </w:pPr>
      <w: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 xml:space="preserve">знакомиться в установленном порядке с материалами личного дела наставляемого или получать другую информацию о лице, в </w:t>
      </w:r>
      <w:r>
        <w:t>отношении которого осуществляется наставничество;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осуществлять мониторинг деятельности наставляемого в форме личной проверки</w:t>
      </w:r>
      <w:r>
        <w:t xml:space="preserve"> выполнения заданий.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305"/>
        </w:tabs>
        <w:spacing w:before="0"/>
        <w:ind w:firstLine="780"/>
        <w:jc w:val="both"/>
      </w:pPr>
      <w:r>
        <w:t>Обязанности наставника: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38"/>
        </w:tabs>
        <w:spacing w:before="0"/>
        <w:ind w:firstLine="780"/>
        <w:jc w:val="both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находитьс</w:t>
      </w:r>
      <w:r>
        <w:t>я во взаимодействии со всеми структурами образовательной организации, осуществляющими работу с наставляемым по программе наставничества (психологические службы, школа молодого педагога, педагогический совет);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296"/>
        </w:tabs>
        <w:spacing w:before="0"/>
        <w:ind w:firstLine="780"/>
        <w:jc w:val="both"/>
      </w:pPr>
      <w:r>
        <w:t>осуществлять включение молодого/начинающего спе</w:t>
      </w:r>
      <w:r>
        <w:t>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80"/>
        <w:jc w:val="both"/>
      </w:pPr>
      <w:r>
        <w:t>создавать условия для созидания и научного поиска, творчества в</w:t>
      </w:r>
    </w:p>
    <w:p w:rsidR="009C46B3" w:rsidRDefault="00152EBF">
      <w:pPr>
        <w:pStyle w:val="21"/>
        <w:shd w:val="clear" w:color="auto" w:fill="auto"/>
        <w:spacing w:before="0"/>
        <w:jc w:val="left"/>
      </w:pPr>
      <w:r>
        <w:t>педагогическом процессе через привлечение к иннова</w:t>
      </w:r>
      <w:r>
        <w:t>ционной деятельности;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молодых/ начинаю</w:t>
      </w:r>
      <w:r>
        <w:rPr>
          <w:rStyle w:val="27"/>
        </w:rPr>
        <w:t>щ</w:t>
      </w:r>
      <w:r>
        <w:t>их педагогов различных уровней (профессиональные конкурсы, конференции, форумы и др.);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>учас</w:t>
      </w:r>
      <w:r>
        <w:t>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240"/>
        <w:ind w:firstLine="760"/>
        <w:jc w:val="both"/>
      </w:pPr>
      <w:r>
        <w:t xml:space="preserve">рекомендовать участие наставляемого в профессиональных региональных и федеральных </w:t>
      </w:r>
      <w:r>
        <w:t>конкурсах, оказывать всестороннюю поддержку и методическое сопровождение.</w:t>
      </w:r>
    </w:p>
    <w:p w:rsidR="009C46B3" w:rsidRDefault="00152EB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098"/>
        </w:tabs>
        <w:spacing w:before="0"/>
      </w:pPr>
      <w:bookmarkStart w:id="4" w:name="bookmark4"/>
      <w:r>
        <w:t>Права и обязанности наставляемого</w:t>
      </w:r>
      <w:bookmarkEnd w:id="4"/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85"/>
        </w:tabs>
        <w:spacing w:before="0"/>
        <w:ind w:firstLine="760"/>
        <w:jc w:val="both"/>
      </w:pPr>
      <w:r>
        <w:t>Права наставляемого: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87"/>
        </w:tabs>
        <w:spacing w:before="0"/>
        <w:ind w:firstLine="760"/>
        <w:jc w:val="both"/>
      </w:pPr>
      <w:r>
        <w:t>систематически повышать свой профессиональный уровень;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before="0"/>
        <w:ind w:firstLine="760"/>
        <w:jc w:val="both"/>
      </w:pPr>
      <w:r>
        <w:lastRenderedPageBreak/>
        <w:t>участвовать в составлении персонализированной программы наставничества п</w:t>
      </w:r>
      <w:r>
        <w:t>едагогических работников;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>вносить на рассмотрение предложения по совершенствованию персонализированных программ наставничества педагогич</w:t>
      </w:r>
      <w:r>
        <w:t>еских работников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>обращаться к куратору и заведующему образовательной организации с ходатайством о замене наставника.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85"/>
        </w:tabs>
        <w:spacing w:before="0"/>
        <w:ind w:firstLine="760"/>
        <w:jc w:val="both"/>
      </w:pPr>
      <w:r>
        <w:t>Обязанности наставляемого: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>изучать Федеральный закон от 29 декабря 2012 г. № 273-ФЗ «Об образовании в Российск</w:t>
      </w:r>
      <w:r>
        <w:t>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 xml:space="preserve">реализовывать мероприятия плана </w:t>
      </w:r>
      <w:r>
        <w:t>персонализированной программы наставничества в установленные сроки;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47"/>
        </w:tabs>
        <w:spacing w:before="0"/>
        <w:ind w:firstLine="760"/>
        <w:jc w:val="both"/>
      </w:pPr>
      <w:r>
        <w:t>соблюдать правила внутреннего трудового распорядка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47"/>
        </w:tabs>
        <w:spacing w:before="0"/>
        <w:ind w:firstLine="760"/>
        <w:jc w:val="both"/>
      </w:pPr>
      <w:r>
        <w:t>знать обязанности, предусмотренные должностной инструкцией, основные направления профессиональной деятельнос</w:t>
      </w:r>
      <w:r>
        <w:t>ти, полномочия и организацию работы в образовательной организации;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87"/>
        </w:tabs>
        <w:spacing w:before="0"/>
        <w:ind w:firstLine="760"/>
        <w:jc w:val="both"/>
      </w:pPr>
      <w:r>
        <w:t xml:space="preserve">совершенствовать профессиональные навыки, практические приемы и способы качественного </w:t>
      </w:r>
      <w:r>
        <w:t>исполнения должностных обязанностей;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62"/>
        </w:tabs>
        <w:spacing w:before="0"/>
        <w:ind w:firstLine="760"/>
        <w:jc w:val="both"/>
      </w:pPr>
      <w:r>
        <w:t>устранять совместно с наставником допущенные ошибки и выявленные затруднения;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952"/>
        </w:tabs>
        <w:spacing w:before="0"/>
        <w:ind w:firstLine="760"/>
        <w:jc w:val="both"/>
      </w:pPr>
      <w:r>
        <w:t>проявлять дисциплинированность, организованность и культуру в работе и учебе;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240"/>
        <w:ind w:firstLine="760"/>
        <w:jc w:val="both"/>
      </w:pPr>
      <w:r>
        <w:t xml:space="preserve">учиться у наставника передовым, инновационным методам и формам </w:t>
      </w:r>
      <w:r>
        <w:t>работы, правильно строить свои взаимоотношения с ним.</w:t>
      </w:r>
    </w:p>
    <w:p w:rsidR="009C46B3" w:rsidRDefault="00152EB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</w:pPr>
      <w:bookmarkStart w:id="5" w:name="bookmark5"/>
      <w:r>
        <w:t>Процесс формирования пар и групп наставников и педагогов, в отношении которых осуществляется наставничество</w:t>
      </w:r>
      <w:bookmarkEnd w:id="5"/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30"/>
        </w:tabs>
        <w:spacing w:before="0"/>
        <w:ind w:firstLine="760"/>
        <w:jc w:val="both"/>
      </w:pPr>
      <w:r>
        <w:t>Формирование наставнических пар (групп) осуществляется по основным критериям: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60"/>
        <w:jc w:val="both"/>
      </w:pPr>
      <w:r>
        <w:t>профессиональный</w:t>
      </w:r>
      <w:r>
        <w:t xml:space="preserve"> профиль или личный (компетентностный) опыт наставника должны соответствовать запросам наставляемого или наставляемых;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60"/>
        <w:jc w:val="both"/>
      </w:pPr>
      <w: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</w:t>
      </w:r>
      <w:r>
        <w:t>программы наставничества.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289"/>
        <w:ind w:firstLine="760"/>
        <w:jc w:val="both"/>
      </w:pPr>
      <w: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заведующего образовательной организации.</w:t>
      </w:r>
    </w:p>
    <w:p w:rsidR="009C46B3" w:rsidRDefault="00152EB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60" w:lineRule="exact"/>
      </w:pPr>
      <w:bookmarkStart w:id="6" w:name="bookmark6"/>
      <w:r>
        <w:lastRenderedPageBreak/>
        <w:t>Зав</w:t>
      </w:r>
      <w:r>
        <w:t>ершение персонализированной программы наставничества</w:t>
      </w:r>
      <w:bookmarkEnd w:id="6"/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234"/>
        </w:tabs>
        <w:spacing w:before="0" w:line="331" w:lineRule="exact"/>
        <w:ind w:firstLine="760"/>
        <w:jc w:val="both"/>
      </w:pPr>
      <w:r>
        <w:t>Завершение персонализированной программы наставничества происходит в случае: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228"/>
        </w:tabs>
        <w:spacing w:before="0" w:line="326" w:lineRule="exact"/>
        <w:ind w:firstLine="760"/>
        <w:jc w:val="both"/>
      </w:pPr>
      <w:r>
        <w:t>завершения плана мероприятий персонализированной программы наставничества в полном объеме;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040"/>
        </w:tabs>
        <w:spacing w:before="0"/>
        <w:ind w:firstLine="760"/>
        <w:jc w:val="both"/>
      </w:pPr>
      <w:r>
        <w:t>по инициативе наставника или настав</w:t>
      </w:r>
      <w:r>
        <w:t>ляемого и/или обоюдному решению (по уважительным обстоятельствам);</w:t>
      </w:r>
    </w:p>
    <w:p w:rsidR="009C46B3" w:rsidRDefault="00152EBF">
      <w:pPr>
        <w:pStyle w:val="21"/>
        <w:numPr>
          <w:ilvl w:val="0"/>
          <w:numId w:val="3"/>
        </w:numPr>
        <w:shd w:val="clear" w:color="auto" w:fill="auto"/>
        <w:tabs>
          <w:tab w:val="left" w:pos="1228"/>
        </w:tabs>
        <w:spacing w:before="0"/>
        <w:ind w:firstLine="76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429"/>
        </w:tabs>
        <w:spacing w:before="0" w:line="312" w:lineRule="exact"/>
        <w:ind w:firstLine="760"/>
        <w:jc w:val="both"/>
      </w:pPr>
      <w:r>
        <w:t>Изменение сроков реализации персонализированной программы наставничества педагогических работников.</w:t>
      </w:r>
    </w:p>
    <w:p w:rsidR="009C46B3" w:rsidRDefault="00152EBF">
      <w:pPr>
        <w:pStyle w:val="21"/>
        <w:shd w:val="clear" w:color="auto" w:fill="auto"/>
        <w:spacing w:before="0" w:after="232" w:line="312" w:lineRule="exact"/>
        <w:ind w:firstLine="760"/>
        <w:jc w:val="both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</w:t>
      </w:r>
      <w:r>
        <w:t xml:space="preserve"> корректировка ее содержания (например, плана мероприятий, формы наставничества).</w:t>
      </w:r>
    </w:p>
    <w:p w:rsidR="009C46B3" w:rsidRDefault="00152EBF">
      <w:pPr>
        <w:pStyle w:val="40"/>
        <w:numPr>
          <w:ilvl w:val="0"/>
          <w:numId w:val="1"/>
        </w:numPr>
        <w:shd w:val="clear" w:color="auto" w:fill="auto"/>
        <w:tabs>
          <w:tab w:val="left" w:pos="1042"/>
        </w:tabs>
        <w:ind w:firstLine="760"/>
      </w:pPr>
      <w: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429"/>
        </w:tabs>
        <w:spacing w:before="0"/>
        <w:ind w:firstLine="760"/>
        <w:jc w:val="both"/>
      </w:pPr>
      <w:r>
        <w:t>Для размещения информации о реализа</w:t>
      </w:r>
      <w:r>
        <w:t>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9C46B3" w:rsidRDefault="00152EBF">
      <w:pPr>
        <w:pStyle w:val="21"/>
        <w:shd w:val="clear" w:color="auto" w:fill="auto"/>
        <w:spacing w:before="0" w:line="317" w:lineRule="exact"/>
        <w:ind w:firstLine="760"/>
        <w:jc w:val="both"/>
      </w:pPr>
      <w:r>
        <w:t>На сайте размещаются сведения о реализуемых персонализированных программах наставничества пе</w:t>
      </w:r>
      <w:r>
        <w:t>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>
        <w:softHyphen/>
        <w:t>правовая база в сфере наставничества педагогических работников, м</w:t>
      </w:r>
      <w:r>
        <w:t>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642"/>
        </w:tabs>
        <w:spacing w:before="0" w:after="240"/>
        <w:ind w:firstLine="760"/>
        <w:jc w:val="both"/>
      </w:pPr>
      <w:r>
        <w:t>Результаты персонализированных программ наставничества педагогических работников в образовательной организации пу</w:t>
      </w:r>
      <w:r>
        <w:t>бликуются после их завершения.</w:t>
      </w:r>
    </w:p>
    <w:p w:rsidR="009C46B3" w:rsidRDefault="00152EBF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</w:pPr>
      <w:bookmarkStart w:id="7" w:name="bookmark7"/>
      <w:r>
        <w:t>Заключительные положения</w:t>
      </w:r>
      <w:bookmarkEnd w:id="7"/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313"/>
        </w:tabs>
        <w:spacing w:before="0"/>
        <w:ind w:firstLine="760"/>
        <w:jc w:val="both"/>
      </w:pPr>
      <w: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C46B3" w:rsidRDefault="00152EBF">
      <w:pPr>
        <w:pStyle w:val="21"/>
        <w:numPr>
          <w:ilvl w:val="1"/>
          <w:numId w:val="1"/>
        </w:numPr>
        <w:shd w:val="clear" w:color="auto" w:fill="auto"/>
        <w:tabs>
          <w:tab w:val="left" w:pos="1313"/>
        </w:tabs>
        <w:spacing w:before="0"/>
        <w:ind w:firstLine="760"/>
        <w:jc w:val="both"/>
      </w:pPr>
      <w:r>
        <w:t xml:space="preserve">В настоящее Положение могут быть внесены изменения и дополнения в </w:t>
      </w:r>
      <w:r>
        <w:t>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9C46B3" w:rsidSect="009C46B3">
      <w:footerReference w:type="default" r:id="rId9"/>
      <w:pgSz w:w="11900" w:h="16840"/>
      <w:pgMar w:top="1162" w:right="1094" w:bottom="1180" w:left="10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BF" w:rsidRDefault="00152EBF" w:rsidP="009C46B3">
      <w:r>
        <w:separator/>
      </w:r>
    </w:p>
  </w:endnote>
  <w:endnote w:type="continuationSeparator" w:id="1">
    <w:p w:rsidR="00152EBF" w:rsidRDefault="00152EBF" w:rsidP="009C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B3" w:rsidRDefault="009C46B3">
    <w:pPr>
      <w:rPr>
        <w:sz w:val="2"/>
        <w:szCs w:val="2"/>
      </w:rPr>
    </w:pPr>
    <w:r w:rsidRPr="009C46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55pt;margin-top:816.8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46B3" w:rsidRDefault="00152EB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B3" w:rsidRDefault="009C46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BF" w:rsidRDefault="00152EBF"/>
  </w:footnote>
  <w:footnote w:type="continuationSeparator" w:id="1">
    <w:p w:rsidR="00152EBF" w:rsidRDefault="00152E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2D5"/>
    <w:multiLevelType w:val="multilevel"/>
    <w:tmpl w:val="82B6E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D2EEC"/>
    <w:multiLevelType w:val="multilevel"/>
    <w:tmpl w:val="7E309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F4754"/>
    <w:multiLevelType w:val="multilevel"/>
    <w:tmpl w:val="4AB2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46B3"/>
    <w:rsid w:val="000F20F5"/>
    <w:rsid w:val="00152EBF"/>
    <w:rsid w:val="009C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6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6B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C4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9C46B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a0"/>
    <w:link w:val="2"/>
    <w:rsid w:val="009C4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9C4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9C4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C4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9C4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9C4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9C46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9C46B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0"/>
    <w:rsid w:val="009C46B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9C46B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46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9C46B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9C46B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_"/>
    <w:basedOn w:val="a0"/>
    <w:link w:val="26"/>
    <w:rsid w:val="009C4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C46B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полужирный;Не курсив"/>
    <w:basedOn w:val="6"/>
    <w:rsid w:val="009C46B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0"/>
    <w:rsid w:val="009C46B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C46B3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9C46B3"/>
    <w:pPr>
      <w:shd w:val="clear" w:color="auto" w:fill="FFFFFF"/>
      <w:spacing w:line="254" w:lineRule="exact"/>
      <w:jc w:val="center"/>
    </w:pPr>
    <w:rPr>
      <w:sz w:val="19"/>
      <w:szCs w:val="19"/>
    </w:rPr>
  </w:style>
  <w:style w:type="paragraph" w:customStyle="1" w:styleId="2">
    <w:name w:val="Подпись к картинке (2)"/>
    <w:basedOn w:val="a"/>
    <w:link w:val="2Exact0"/>
    <w:rsid w:val="009C4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9C46B3"/>
    <w:pPr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C46B3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C46B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C46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C46B3"/>
    <w:pPr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Заголовок №2"/>
    <w:basedOn w:val="a"/>
    <w:link w:val="25"/>
    <w:rsid w:val="009C46B3"/>
    <w:pPr>
      <w:shd w:val="clear" w:color="auto" w:fill="FFFFFF"/>
      <w:spacing w:before="360" w:line="322" w:lineRule="exact"/>
      <w:ind w:firstLine="7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C46B3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3630</Words>
  <Characters>20691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2022-09-07T08:18:00Z</dcterms:created>
  <dcterms:modified xsi:type="dcterms:W3CDTF">2022-09-07T08:20:00Z</dcterms:modified>
</cp:coreProperties>
</file>