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C0" w:rsidRPr="00047427" w:rsidRDefault="00FC18D2" w:rsidP="00FC1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7427">
        <w:rPr>
          <w:rFonts w:ascii="Times New Roman" w:hAnsi="Times New Roman" w:cs="Times New Roman"/>
          <w:b/>
          <w:sz w:val="28"/>
          <w:szCs w:val="28"/>
        </w:rPr>
        <w:t>Публичный  отчет</w:t>
      </w:r>
      <w:proofErr w:type="gramEnd"/>
    </w:p>
    <w:p w:rsidR="00047427" w:rsidRDefault="00047427" w:rsidP="0004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исполняющего 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председателя  Комитета  образования  Гатчинского  муниципального района</w:t>
      </w:r>
    </w:p>
    <w:p w:rsidR="00047427" w:rsidRDefault="00047427" w:rsidP="0004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Быстрых Н.А.</w:t>
      </w:r>
    </w:p>
    <w:p w:rsidR="00047427" w:rsidRDefault="00047427" w:rsidP="0004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427" w:rsidRDefault="00FC18D2" w:rsidP="00FC1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27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r w:rsidRPr="0004742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независимой оценки качества условий осуществления образовательной деятельности </w:t>
      </w:r>
      <w:r w:rsidRPr="00047427">
        <w:rPr>
          <w:rFonts w:ascii="Times New Roman" w:hAnsi="Times New Roman" w:cs="Times New Roman"/>
          <w:b/>
          <w:sz w:val="28"/>
          <w:szCs w:val="28"/>
        </w:rPr>
        <w:t xml:space="preserve">образовательными </w:t>
      </w:r>
      <w:proofErr w:type="gramStart"/>
      <w:r w:rsidRPr="00047427">
        <w:rPr>
          <w:rFonts w:ascii="Times New Roman" w:hAnsi="Times New Roman" w:cs="Times New Roman"/>
          <w:b/>
          <w:sz w:val="28"/>
          <w:szCs w:val="28"/>
        </w:rPr>
        <w:t>организациями  Гатчинского</w:t>
      </w:r>
      <w:proofErr w:type="gramEnd"/>
      <w:r w:rsidRPr="0004742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 w:rsidR="000474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8D2" w:rsidRDefault="00FC18D2" w:rsidP="00FC18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8D2" w:rsidRDefault="00FC18D2" w:rsidP="00FC1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8D2">
        <w:rPr>
          <w:rFonts w:ascii="Times New Roman" w:hAnsi="Times New Roman" w:cs="Times New Roman"/>
          <w:sz w:val="28"/>
          <w:szCs w:val="28"/>
        </w:rPr>
        <w:t>В соответствии с муниципальным контрактом № 118 от 12.05.2020 г. по заказу Комитета образования Гатчинского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12.05.2020 по 19.11.2020 </w:t>
      </w:r>
      <w:r w:rsidRPr="00FC18D2">
        <w:rPr>
          <w:rFonts w:ascii="Times New Roman" w:hAnsi="Times New Roman" w:cs="Times New Roman"/>
          <w:sz w:val="28"/>
          <w:szCs w:val="28"/>
        </w:rPr>
        <w:t>организацией оператором была проведена независимая оценка качества условий оказания услуг образовательными организациями, осуществляющими свою деятельность на территории Гатчинского муниципального района Ленинградской области.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Организацией оператором были оказаны следующие услуги: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</w:t>
      </w: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Разработка методики проведения независимой оценки качества условий осуществления образовательной деятельности (далее – НОКОД) организациями, в том числе описание методов и инструментария сбора, обработки, интерпретации информации о деятельности организаций.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</w:t>
      </w: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Осуществление сбора, обработки и анализа информации, необходимой для проведения независимой оценки качества условий осуществления образовательной деятельности организациями в соответствии с показателями, характеризующими общие критерии оценки качества условий организациями, осуществляющими образовательную деятельность, включая: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проведение социологического опроса не менее 40% получателей образовательных услуг – обучающихся от 14 лет, родителей или законных представителей (но не более 600 респондентов);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анализ нормативных правовых актов, регулирующих деятельность организаций,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анализ информации о деятельности организаций, размещенной на их официальных сайтах в информационно-телекоммуникационной сети «Интернет» (далее – сеть «Интернет»);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анализ информации о деятельности организаций, представленной на информационных стендах в помещениях организаций, размещенной в брошюрах, буклетах;</w:t>
      </w:r>
    </w:p>
    <w:p w:rsidR="00FC18D2" w:rsidRPr="00FC18D2" w:rsidRDefault="00FC18D2" w:rsidP="00FC18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C1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анализ иной общедоступной информации об образовательных организациях.</w:t>
      </w:r>
    </w:p>
    <w:p w:rsidR="008F1013" w:rsidRPr="008F1013" w:rsidRDefault="008F1013" w:rsidP="008F101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являлись 83 образовательных организации Гатчинского муниципального района Ленинградской области.</w:t>
      </w:r>
    </w:p>
    <w:p w:rsidR="008F1013" w:rsidRPr="008F1013" w:rsidRDefault="008F1013" w:rsidP="008F10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 данного исследования </w:t>
      </w:r>
      <w:r w:rsidRPr="008F1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состояла</w:t>
      </w: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сборе, обобщении и анализе информации о качестве условий оказания услуг образовательными организациями Гатчинского муниципального района Ленинградской области. </w:t>
      </w:r>
    </w:p>
    <w:p w:rsidR="008F1013" w:rsidRPr="008F1013" w:rsidRDefault="008F1013" w:rsidP="008F10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исследования </w:t>
      </w:r>
      <w:r w:rsidR="00E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8F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 сбор и анализ открытых данных о</w:t>
      </w: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83 организаций Гатчинского муниципального района Ленинградской области. Определен уровень удовлетворенности получателей услуг открытостью и доступностью информации об образовательной организации, комфортностью условий предоставления услуг, их доступностью для инвалидов, получена оценка доброжелательности, вежливости работников организации и уровня удовлетворенности условиями оказания услуг в целом.</w:t>
      </w:r>
    </w:p>
    <w:p w:rsidR="008F1013" w:rsidRDefault="008F1013" w:rsidP="008F10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анализа полученных данных</w:t>
      </w:r>
      <w:r w:rsidR="00B7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</w:t>
      </w: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сформирована независимая оценка качества условий оказания услуг 83 образовательным</w:t>
      </w:r>
      <w:r w:rsidR="00B74D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организациями, осуществляющих</w:t>
      </w: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территории Гатчинского муниципального района Ленинградской области.</w:t>
      </w:r>
    </w:p>
    <w:p w:rsidR="00047427" w:rsidRDefault="00047427" w:rsidP="008F101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27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047427">
        <w:rPr>
          <w:rFonts w:ascii="Times New Roman" w:hAnsi="Times New Roman" w:cs="Times New Roman"/>
          <w:sz w:val="28"/>
          <w:szCs w:val="28"/>
        </w:rPr>
        <w:t>качества условий оказания услуг образовательными организациями</w:t>
      </w:r>
      <w:r w:rsidR="009537F0">
        <w:rPr>
          <w:rFonts w:ascii="Times New Roman" w:eastAsia="Calibri" w:hAnsi="Times New Roman" w:cs="Times New Roman"/>
          <w:sz w:val="28"/>
          <w:szCs w:val="28"/>
        </w:rPr>
        <w:t xml:space="preserve"> измерялась</w:t>
      </w:r>
      <w:r w:rsidRPr="00047427">
        <w:rPr>
          <w:rFonts w:ascii="Times New Roman" w:eastAsia="Calibri" w:hAnsi="Times New Roman" w:cs="Times New Roman"/>
          <w:sz w:val="28"/>
          <w:szCs w:val="28"/>
        </w:rPr>
        <w:t xml:space="preserve"> в баллах. Минимальное значение – 0 баллов, максимальное значение - 100 баллов по каждому из общих ее критериев.</w:t>
      </w:r>
    </w:p>
    <w:p w:rsidR="00C37BA5" w:rsidRDefault="00C37BA5" w:rsidP="00B74DD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37BA5">
        <w:rPr>
          <w:rFonts w:ascii="Times New Roman" w:eastAsia="Arial Unicode MS" w:hAnsi="Times New Roman" w:cs="Times New Roman"/>
          <w:sz w:val="28"/>
          <w:szCs w:val="28"/>
          <w:lang w:eastAsia="ru-RU"/>
        </w:rPr>
        <w:t>Значения показателей оценки качества условий оказания услуг рассчитывались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2018г. № 344н (см. табл. 4, 5).</w:t>
      </w:r>
    </w:p>
    <w:p w:rsidR="00B74DD4" w:rsidRDefault="00B74DD4" w:rsidP="00AD65DD">
      <w:pPr>
        <w:pStyle w:val="a3"/>
        <w:spacing w:before="89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74DD4">
        <w:rPr>
          <w:sz w:val="28"/>
          <w:szCs w:val="28"/>
        </w:rPr>
        <w:t>По значению интег</w:t>
      </w:r>
      <w:r>
        <w:rPr>
          <w:sz w:val="28"/>
          <w:szCs w:val="28"/>
        </w:rPr>
        <w:t xml:space="preserve">рального показателя производилась общая оценка </w:t>
      </w:r>
      <w:r w:rsidRPr="00B74DD4">
        <w:rPr>
          <w:sz w:val="28"/>
          <w:szCs w:val="28"/>
        </w:rPr>
        <w:t>качества пре</w:t>
      </w:r>
      <w:r w:rsidR="006748AB">
        <w:rPr>
          <w:sz w:val="28"/>
          <w:szCs w:val="28"/>
        </w:rPr>
        <w:t>доставляемых услуг.</w:t>
      </w:r>
    </w:p>
    <w:p w:rsidR="00AD65DD" w:rsidRDefault="00AD65DD" w:rsidP="00AD65DD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результате проведенной НОК</w:t>
      </w:r>
      <w:r w:rsidRPr="008D2113">
        <w:rPr>
          <w:sz w:val="28"/>
          <w:szCs w:val="28"/>
        </w:rPr>
        <w:t xml:space="preserve">ОД по значению интегрального показателя было определено положение данной образовательной организации на сайте </w:t>
      </w:r>
      <w:hyperlink r:id="rId5">
        <w:r w:rsidRPr="008D2113">
          <w:rPr>
            <w:color w:val="0000FF"/>
            <w:sz w:val="28"/>
            <w:szCs w:val="28"/>
            <w:u w:val="single" w:color="0000FF"/>
          </w:rPr>
          <w:t>www.bus.gov.ru</w:t>
        </w:r>
        <w:r w:rsidRPr="008D2113">
          <w:rPr>
            <w:color w:val="0000FF"/>
            <w:sz w:val="28"/>
            <w:szCs w:val="28"/>
          </w:rPr>
          <w:t xml:space="preserve"> </w:t>
        </w:r>
      </w:hyperlink>
      <w:r w:rsidRPr="008D2113">
        <w:rPr>
          <w:sz w:val="28"/>
          <w:szCs w:val="28"/>
        </w:rPr>
        <w:t>в одной из 5 зон. Пропорционально с учетом обновленны</w:t>
      </w:r>
      <w:r>
        <w:rPr>
          <w:sz w:val="28"/>
          <w:szCs w:val="28"/>
        </w:rPr>
        <w:t>х требований зоны распределялись</w:t>
      </w:r>
      <w:r w:rsidRPr="008D2113">
        <w:rPr>
          <w:sz w:val="28"/>
          <w:szCs w:val="28"/>
        </w:rPr>
        <w:t xml:space="preserve"> следующим</w:t>
      </w:r>
      <w:r w:rsidRPr="008D2113">
        <w:rPr>
          <w:spacing w:val="-1"/>
          <w:sz w:val="28"/>
          <w:szCs w:val="28"/>
        </w:rPr>
        <w:t xml:space="preserve"> </w:t>
      </w:r>
      <w:r w:rsidRPr="008D2113">
        <w:rPr>
          <w:sz w:val="28"/>
          <w:szCs w:val="28"/>
        </w:rPr>
        <w:t>образом:</w:t>
      </w:r>
    </w:p>
    <w:p w:rsidR="00AD65DD" w:rsidRDefault="00AD65DD" w:rsidP="00AD65DD">
      <w:pPr>
        <w:pStyle w:val="a3"/>
        <w:ind w:right="-1"/>
        <w:jc w:val="both"/>
        <w:rPr>
          <w:sz w:val="28"/>
          <w:szCs w:val="28"/>
        </w:rPr>
      </w:pPr>
      <w:r w:rsidRPr="008D2113">
        <w:rPr>
          <w:sz w:val="28"/>
          <w:szCs w:val="28"/>
        </w:rPr>
        <w:t xml:space="preserve">0-19 – неудовлетворительно (красная зона), </w:t>
      </w:r>
    </w:p>
    <w:p w:rsidR="00AD65DD" w:rsidRPr="008D2113" w:rsidRDefault="00AD65DD" w:rsidP="00AD65DD">
      <w:pPr>
        <w:pStyle w:val="a3"/>
        <w:ind w:right="4258"/>
        <w:jc w:val="both"/>
        <w:rPr>
          <w:sz w:val="28"/>
          <w:szCs w:val="28"/>
        </w:rPr>
      </w:pPr>
      <w:r w:rsidRPr="008D2113">
        <w:rPr>
          <w:sz w:val="28"/>
          <w:szCs w:val="28"/>
        </w:rPr>
        <w:t>20-39 – ниже среднего (оранжевая зона),</w:t>
      </w:r>
    </w:p>
    <w:p w:rsidR="00AD65DD" w:rsidRDefault="00AD65DD" w:rsidP="00AD65DD">
      <w:pPr>
        <w:pStyle w:val="a3"/>
        <w:ind w:right="141"/>
        <w:jc w:val="both"/>
        <w:rPr>
          <w:sz w:val="28"/>
          <w:szCs w:val="28"/>
        </w:rPr>
      </w:pPr>
      <w:r w:rsidRPr="008D2113">
        <w:rPr>
          <w:sz w:val="28"/>
          <w:szCs w:val="28"/>
        </w:rPr>
        <w:t>40</w:t>
      </w:r>
      <w:r>
        <w:rPr>
          <w:sz w:val="28"/>
          <w:szCs w:val="28"/>
        </w:rPr>
        <w:t xml:space="preserve">-60 – удовлетворительно (желтая </w:t>
      </w:r>
      <w:r w:rsidRPr="008D2113">
        <w:rPr>
          <w:sz w:val="28"/>
          <w:szCs w:val="28"/>
        </w:rPr>
        <w:t xml:space="preserve">зона), </w:t>
      </w:r>
    </w:p>
    <w:p w:rsidR="00AD65DD" w:rsidRPr="008D2113" w:rsidRDefault="00AD65DD" w:rsidP="00AD65DD">
      <w:pPr>
        <w:pStyle w:val="a3"/>
        <w:ind w:right="4489"/>
        <w:jc w:val="both"/>
        <w:rPr>
          <w:sz w:val="28"/>
          <w:szCs w:val="28"/>
        </w:rPr>
      </w:pPr>
      <w:r w:rsidRPr="008D2113">
        <w:rPr>
          <w:sz w:val="28"/>
          <w:szCs w:val="28"/>
        </w:rPr>
        <w:t>61-80 – хорошо (светло-зеленая зона),</w:t>
      </w:r>
    </w:p>
    <w:p w:rsidR="00AD65DD" w:rsidRPr="008D2113" w:rsidRDefault="00AD65DD" w:rsidP="00227828">
      <w:pPr>
        <w:pStyle w:val="a3"/>
        <w:spacing w:after="0"/>
        <w:jc w:val="both"/>
        <w:rPr>
          <w:sz w:val="28"/>
          <w:szCs w:val="28"/>
        </w:rPr>
      </w:pPr>
      <w:r w:rsidRPr="008D2113">
        <w:rPr>
          <w:sz w:val="28"/>
          <w:szCs w:val="28"/>
        </w:rPr>
        <w:t>81-100 – отлично (зеленая зона).</w:t>
      </w:r>
    </w:p>
    <w:p w:rsidR="003252B2" w:rsidRPr="003252B2" w:rsidRDefault="00AD65DD" w:rsidP="00227828">
      <w:pPr>
        <w:pStyle w:val="a3"/>
        <w:spacing w:before="89" w:after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28">
        <w:rPr>
          <w:sz w:val="28"/>
          <w:szCs w:val="28"/>
        </w:rPr>
        <w:t xml:space="preserve">          </w:t>
      </w:r>
      <w:r w:rsidR="003252B2" w:rsidRPr="003252B2">
        <w:rPr>
          <w:sz w:val="28"/>
          <w:szCs w:val="28"/>
        </w:rPr>
        <w:t>Максимальное значение показателей (98,8 балла из 100,0 возможных), характеризующих общие критерии оценки качества условий оказания услуг организациями в сфере образования, получили: МБДОУ «Детский сад №51 комбинированного вида» и МБДОУ «Детский сад №54 комбинированного вида».</w:t>
      </w:r>
    </w:p>
    <w:p w:rsidR="003252B2" w:rsidRDefault="00F33AD6" w:rsidP="003252B2">
      <w:pPr>
        <w:pStyle w:val="a3"/>
        <w:spacing w:after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3252B2">
        <w:rPr>
          <w:sz w:val="28"/>
          <w:szCs w:val="28"/>
        </w:rPr>
        <w:t>В  г</w:t>
      </w:r>
      <w:r>
        <w:rPr>
          <w:sz w:val="28"/>
          <w:szCs w:val="28"/>
        </w:rPr>
        <w:t>руппе</w:t>
      </w:r>
      <w:proofErr w:type="gramEnd"/>
      <w:r>
        <w:rPr>
          <w:sz w:val="28"/>
          <w:szCs w:val="28"/>
        </w:rPr>
        <w:t xml:space="preserve">  с наименьшим показателем</w:t>
      </w:r>
      <w:r w:rsidR="003252B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52B2" w:rsidRPr="003252B2">
        <w:rPr>
          <w:sz w:val="28"/>
          <w:szCs w:val="28"/>
        </w:rPr>
        <w:t xml:space="preserve">МБОУ «Елизаветинская средняя общеобразовательная школа»; МБОУ «Гатчинская гимназия им. </w:t>
      </w:r>
      <w:r w:rsidR="003252B2" w:rsidRPr="003252B2">
        <w:rPr>
          <w:sz w:val="28"/>
          <w:szCs w:val="28"/>
        </w:rPr>
        <w:lastRenderedPageBreak/>
        <w:t>К.Д. Ушинского»; МБОУ «</w:t>
      </w:r>
      <w:proofErr w:type="spellStart"/>
      <w:r w:rsidR="003252B2" w:rsidRPr="003252B2">
        <w:rPr>
          <w:sz w:val="28"/>
          <w:szCs w:val="28"/>
        </w:rPr>
        <w:t>Дружногорская</w:t>
      </w:r>
      <w:proofErr w:type="spellEnd"/>
      <w:r w:rsidR="003252B2" w:rsidRPr="003252B2">
        <w:rPr>
          <w:sz w:val="28"/>
          <w:szCs w:val="28"/>
        </w:rPr>
        <w:t xml:space="preserve"> средняя общеобразовательная школа», получившие оценки в диапазоне от 77,5 до</w:t>
      </w:r>
      <w:r w:rsidR="003252B2">
        <w:rPr>
          <w:sz w:val="28"/>
          <w:szCs w:val="28"/>
        </w:rPr>
        <w:t xml:space="preserve"> 79,9 балла из 100,0 возможных.</w:t>
      </w:r>
    </w:p>
    <w:p w:rsidR="003252B2" w:rsidRPr="003252B2" w:rsidRDefault="003252B2" w:rsidP="003252B2">
      <w:pPr>
        <w:pStyle w:val="a3"/>
        <w:spacing w:after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52B2">
        <w:rPr>
          <w:sz w:val="28"/>
          <w:szCs w:val="28"/>
        </w:rPr>
        <w:t>Средние значения показателей (по всем 83 образовательным организациям) по каждому общему критерию независимой оценки составляют:</w:t>
      </w:r>
    </w:p>
    <w:p w:rsidR="003252B2" w:rsidRPr="003252B2" w:rsidRDefault="003252B2" w:rsidP="003252B2">
      <w:pPr>
        <w:pStyle w:val="a3"/>
        <w:spacing w:after="0"/>
        <w:ind w:right="276"/>
        <w:jc w:val="both"/>
        <w:rPr>
          <w:sz w:val="28"/>
          <w:szCs w:val="28"/>
        </w:rPr>
      </w:pPr>
      <w:r w:rsidRPr="003252B2">
        <w:rPr>
          <w:sz w:val="28"/>
          <w:szCs w:val="28"/>
        </w:rPr>
        <w:t>- по критерию «Открытость и доступность информации об организации» - 92,9 балла (из 100,0 возможных);</w:t>
      </w:r>
    </w:p>
    <w:p w:rsidR="003252B2" w:rsidRPr="003252B2" w:rsidRDefault="003252B2" w:rsidP="003252B2">
      <w:pPr>
        <w:pStyle w:val="a3"/>
        <w:spacing w:after="0"/>
        <w:ind w:right="276"/>
        <w:jc w:val="both"/>
        <w:rPr>
          <w:sz w:val="28"/>
          <w:szCs w:val="28"/>
        </w:rPr>
      </w:pPr>
      <w:r w:rsidRPr="003252B2">
        <w:rPr>
          <w:sz w:val="28"/>
          <w:szCs w:val="28"/>
        </w:rPr>
        <w:t>- по критерию «Комфортность условий предоставления услуг, в том числе время ожидания предоставления услуг»» - 92,6 балла;</w:t>
      </w:r>
    </w:p>
    <w:p w:rsidR="003252B2" w:rsidRPr="003252B2" w:rsidRDefault="003252B2" w:rsidP="003252B2">
      <w:pPr>
        <w:pStyle w:val="a3"/>
        <w:spacing w:before="89" w:after="0"/>
        <w:ind w:right="276"/>
        <w:jc w:val="both"/>
        <w:rPr>
          <w:sz w:val="28"/>
          <w:szCs w:val="28"/>
        </w:rPr>
      </w:pPr>
      <w:r w:rsidRPr="003252B2">
        <w:rPr>
          <w:sz w:val="28"/>
          <w:szCs w:val="28"/>
        </w:rPr>
        <w:t>- по критерию «Доступность услуг для инвалидов» - 62,3 балла;</w:t>
      </w:r>
    </w:p>
    <w:p w:rsidR="003252B2" w:rsidRPr="003252B2" w:rsidRDefault="003252B2" w:rsidP="003252B2">
      <w:pPr>
        <w:pStyle w:val="a3"/>
        <w:spacing w:before="89" w:after="0"/>
        <w:ind w:right="276"/>
        <w:jc w:val="both"/>
        <w:rPr>
          <w:sz w:val="28"/>
          <w:szCs w:val="28"/>
        </w:rPr>
      </w:pPr>
      <w:r w:rsidRPr="003252B2">
        <w:rPr>
          <w:sz w:val="28"/>
          <w:szCs w:val="28"/>
        </w:rPr>
        <w:t>- по критерию «Доброжелательность, вежливость работников организаций социального обслуживания» - 96,4 балла;</w:t>
      </w:r>
    </w:p>
    <w:p w:rsidR="003252B2" w:rsidRPr="003252B2" w:rsidRDefault="003252B2" w:rsidP="003252B2">
      <w:pPr>
        <w:pStyle w:val="a3"/>
        <w:spacing w:after="0"/>
        <w:ind w:right="276"/>
        <w:jc w:val="both"/>
        <w:rPr>
          <w:sz w:val="28"/>
          <w:szCs w:val="28"/>
        </w:rPr>
      </w:pPr>
      <w:r w:rsidRPr="003252B2">
        <w:rPr>
          <w:sz w:val="28"/>
          <w:szCs w:val="28"/>
        </w:rPr>
        <w:t>- по критерию «Удовлетворенность условиями оказания услуг» - 94,6 балла.</w:t>
      </w:r>
    </w:p>
    <w:p w:rsidR="00AD65DD" w:rsidRPr="003252B2" w:rsidRDefault="003252B2" w:rsidP="003252B2">
      <w:pPr>
        <w:pStyle w:val="a3"/>
        <w:spacing w:after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52B2">
        <w:rPr>
          <w:sz w:val="28"/>
          <w:szCs w:val="28"/>
        </w:rPr>
        <w:t>Среднее значение показателей по пяти общим критериям по отрасли в целом составило в 2020 году 88,5 балла, что в целом отвечает существующим стандартам предоставления социальных услуг и может быть интерпретировано как удовлетворительное.</w:t>
      </w:r>
    </w:p>
    <w:p w:rsidR="00B74DD4" w:rsidRDefault="003252B2" w:rsidP="00B74D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 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выявлено  по критерию </w:t>
      </w:r>
      <w:r w:rsidRPr="003252B2">
        <w:rPr>
          <w:rFonts w:ascii="Times New Roman" w:hAnsi="Times New Roman" w:cs="Times New Roman"/>
          <w:sz w:val="28"/>
          <w:szCs w:val="28"/>
        </w:rPr>
        <w:t>«Доступность услуг для инвалидов»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68" w:rsidRPr="00BE3168" w:rsidRDefault="00BE3168" w:rsidP="00BE3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Результатам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68">
        <w:rPr>
          <w:rFonts w:ascii="Times New Roman" w:hAnsi="Times New Roman" w:cs="Times New Roman"/>
          <w:sz w:val="28"/>
          <w:szCs w:val="28"/>
        </w:rPr>
        <w:t>оценки качества условий оказания услуг организациями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были  представлены  на  заседании </w:t>
      </w:r>
    </w:p>
    <w:p w:rsidR="00BE3168" w:rsidRDefault="00BE3168" w:rsidP="00BE3168">
      <w:pPr>
        <w:pStyle w:val="Style1"/>
        <w:widowControl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</w:t>
      </w:r>
      <w:r w:rsidRPr="000D5A89">
        <w:rPr>
          <w:sz w:val="28"/>
          <w:szCs w:val="28"/>
        </w:rPr>
        <w:t xml:space="preserve"> </w:t>
      </w:r>
      <w:proofErr w:type="gramStart"/>
      <w:r w:rsidRPr="000D5A89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</w:t>
      </w:r>
      <w:r w:rsidRPr="000D5A89">
        <w:rPr>
          <w:sz w:val="28"/>
          <w:szCs w:val="28"/>
        </w:rPr>
        <w:t xml:space="preserve"> по</w:t>
      </w:r>
      <w:proofErr w:type="gramEnd"/>
      <w:r w:rsidRPr="000D5A89">
        <w:rPr>
          <w:sz w:val="28"/>
          <w:szCs w:val="28"/>
        </w:rPr>
        <w:t xml:space="preserve"> проведению независимой оценки качества условий осуществления образовательной деятельностью</w:t>
      </w:r>
      <w:r>
        <w:rPr>
          <w:sz w:val="28"/>
          <w:szCs w:val="28"/>
        </w:rPr>
        <w:t xml:space="preserve"> </w:t>
      </w:r>
      <w:r>
        <w:rPr>
          <w:rStyle w:val="FontStyle14"/>
          <w:rFonts w:eastAsiaTheme="majorEastAsia"/>
          <w:sz w:val="28"/>
          <w:szCs w:val="28"/>
        </w:rPr>
        <w:t>26 ноября 2020</w:t>
      </w:r>
      <w:r w:rsidRPr="000D5A89">
        <w:rPr>
          <w:rStyle w:val="FontStyle14"/>
          <w:rFonts w:eastAsiaTheme="majorEastAsia"/>
          <w:sz w:val="28"/>
          <w:szCs w:val="28"/>
        </w:rPr>
        <w:t xml:space="preserve"> года</w:t>
      </w:r>
      <w:r>
        <w:rPr>
          <w:rStyle w:val="FontStyle14"/>
          <w:sz w:val="28"/>
          <w:szCs w:val="28"/>
        </w:rPr>
        <w:t xml:space="preserve">. </w:t>
      </w:r>
      <w:proofErr w:type="gramStart"/>
      <w:r>
        <w:rPr>
          <w:rStyle w:val="FontStyle14"/>
          <w:sz w:val="28"/>
          <w:szCs w:val="28"/>
        </w:rPr>
        <w:t>По  результатам</w:t>
      </w:r>
      <w:proofErr w:type="gramEnd"/>
      <w:r>
        <w:rPr>
          <w:rStyle w:val="FontStyle14"/>
          <w:sz w:val="28"/>
          <w:szCs w:val="28"/>
        </w:rPr>
        <w:t xml:space="preserve">  заседания </w:t>
      </w:r>
      <w:r>
        <w:rPr>
          <w:sz w:val="28"/>
          <w:szCs w:val="28"/>
        </w:rPr>
        <w:t>Общественного</w:t>
      </w:r>
      <w:r w:rsidRPr="000D5A89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</w:t>
      </w:r>
      <w:r w:rsidRPr="000D5A89">
        <w:rPr>
          <w:sz w:val="28"/>
          <w:szCs w:val="28"/>
        </w:rPr>
        <w:t xml:space="preserve"> </w:t>
      </w:r>
      <w:r>
        <w:rPr>
          <w:sz w:val="28"/>
          <w:szCs w:val="28"/>
        </w:rPr>
        <w:t>были  приняты  следующие  решения:</w:t>
      </w:r>
    </w:p>
    <w:p w:rsidR="00BE3168" w:rsidRDefault="00BE3168" w:rsidP="00BE3168">
      <w:pPr>
        <w:pStyle w:val="Style1"/>
        <w:widowControl/>
        <w:spacing w:line="322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</w:t>
      </w:r>
      <w:proofErr w:type="gramStart"/>
      <w:r w:rsidRPr="00BE3168">
        <w:rPr>
          <w:bCs/>
          <w:sz w:val="28"/>
          <w:szCs w:val="28"/>
        </w:rPr>
        <w:t>Признать  удовлетворительной</w:t>
      </w:r>
      <w:proofErr w:type="gramEnd"/>
      <w:r w:rsidRPr="00BE3168">
        <w:rPr>
          <w:bCs/>
          <w:sz w:val="28"/>
          <w:szCs w:val="28"/>
        </w:rPr>
        <w:t xml:space="preserve">  работу  Комитета  образования  ГМР  по  организации работы. </w:t>
      </w:r>
      <w:proofErr w:type="gramStart"/>
      <w:r w:rsidRPr="00BE3168">
        <w:rPr>
          <w:bCs/>
          <w:sz w:val="28"/>
          <w:szCs w:val="28"/>
        </w:rPr>
        <w:t>Утвердить  работу</w:t>
      </w:r>
      <w:proofErr w:type="gramEnd"/>
      <w:r w:rsidRPr="00BE3168">
        <w:rPr>
          <w:bCs/>
          <w:sz w:val="28"/>
          <w:szCs w:val="28"/>
        </w:rPr>
        <w:t xml:space="preserve">  оператора по  обобщению и  сбору  информации. </w:t>
      </w:r>
    </w:p>
    <w:p w:rsidR="00BE3168" w:rsidRDefault="00BE3168" w:rsidP="00BE3168">
      <w:pPr>
        <w:pStyle w:val="Style1"/>
        <w:widowControl/>
        <w:spacing w:line="322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BE3168">
        <w:rPr>
          <w:rStyle w:val="Style1"/>
          <w:b/>
          <w:sz w:val="28"/>
          <w:szCs w:val="28"/>
        </w:rPr>
        <w:t xml:space="preserve"> </w:t>
      </w:r>
      <w:proofErr w:type="gramStart"/>
      <w:r>
        <w:rPr>
          <w:rStyle w:val="FontStyle12"/>
          <w:b w:val="0"/>
          <w:sz w:val="28"/>
          <w:szCs w:val="28"/>
        </w:rPr>
        <w:t>Утвердить  результаты</w:t>
      </w:r>
      <w:proofErr w:type="gramEnd"/>
      <w:r w:rsidRPr="0019067D">
        <w:rPr>
          <w:rStyle w:val="FontStyle12"/>
          <w:b w:val="0"/>
          <w:sz w:val="28"/>
          <w:szCs w:val="28"/>
        </w:rPr>
        <w:t xml:space="preserve">, </w:t>
      </w:r>
      <w:r>
        <w:rPr>
          <w:rStyle w:val="FontStyle12"/>
          <w:b w:val="0"/>
          <w:sz w:val="28"/>
          <w:szCs w:val="28"/>
        </w:rPr>
        <w:t xml:space="preserve">полученные  в  ходе  проведения независимой  оценки </w:t>
      </w:r>
      <w:r>
        <w:rPr>
          <w:sz w:val="28"/>
          <w:szCs w:val="28"/>
        </w:rPr>
        <w:t>качества</w:t>
      </w:r>
      <w:r w:rsidRPr="00A00CEA">
        <w:rPr>
          <w:sz w:val="28"/>
          <w:szCs w:val="28"/>
        </w:rPr>
        <w:t xml:space="preserve"> условий осуществления образовательной деятельности</w:t>
      </w:r>
      <w:r>
        <w:rPr>
          <w:sz w:val="28"/>
          <w:szCs w:val="28"/>
        </w:rPr>
        <w:t xml:space="preserve">.  </w:t>
      </w:r>
    </w:p>
    <w:p w:rsidR="00BE3168" w:rsidRDefault="00BE3168" w:rsidP="00BE3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3) </w:t>
      </w:r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Комитету образования ГМР обобщить информацию и  проинформировать участников независимой оценки качества образовательной деятельности о результатах проведенных исследований и разместить полученные данные на официальном сайте и сайте для размещения </w:t>
      </w:r>
      <w:hyperlink r:id="rId6" w:history="1">
        <w:r w:rsidRPr="00BE3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bus.gov.ru</w:t>
        </w:r>
      </w:hyperlink>
    </w:p>
    <w:p w:rsidR="00BE3168" w:rsidRPr="00BE3168" w:rsidRDefault="00BE3168" w:rsidP="007C6D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proofErr w:type="gramStart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Комитет</w:t>
      </w:r>
      <w:proofErr w:type="gramEnd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ГМР  рекомендаций по устранению выявленных замечаний. Рекомендовать руководителям образовательных организаций обсудить и детально проанализировать полученные </w:t>
      </w:r>
      <w:proofErr w:type="gramStart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 наметить</w:t>
      </w:r>
      <w:proofErr w:type="gramEnd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стратегию дальнейшего развития и разработать планы мероприятий по улучшению качества работы образовательных организаций.  </w:t>
      </w:r>
      <w:r w:rsidRPr="00BE31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Обратить внимание </w:t>
      </w:r>
      <w:proofErr w:type="gramStart"/>
      <w:r w:rsidRPr="00BE31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Комитета  образования</w:t>
      </w:r>
      <w:proofErr w:type="gramEnd"/>
      <w:r w:rsidRPr="00BE31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ГМР  и  руководителей  образовательных  учреждений  на  необходимость   усиления  мер по созданию  условий  в  рамках   критерия «Доступность услуг для инвалидов»</w:t>
      </w:r>
    </w:p>
    <w:p w:rsidR="00BE3168" w:rsidRDefault="00BE3168" w:rsidP="00BE3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E316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наличие сменных кресел-колясок, дублирование надписей шрифтом Брайля и др.).</w:t>
      </w:r>
    </w:p>
    <w:p w:rsidR="00E55CE4" w:rsidRDefault="00BE3168" w:rsidP="00E5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целью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исполнения  решений  </w:t>
      </w:r>
      <w:r w:rsidRPr="00BE3168">
        <w:rPr>
          <w:rFonts w:ascii="Times New Roman" w:hAnsi="Times New Roman" w:cs="Times New Roman"/>
          <w:sz w:val="28"/>
          <w:szCs w:val="28"/>
        </w:rPr>
        <w:t>Общественного Совета  по проведению независимой оценки качества условий осуществления образовательной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Комитетом  образования  Гатчинского  муниципального  района</w:t>
      </w:r>
      <w:r w:rsidR="00E55CE4">
        <w:rPr>
          <w:rFonts w:ascii="Times New Roman" w:hAnsi="Times New Roman" w:cs="Times New Roman"/>
          <w:sz w:val="28"/>
          <w:szCs w:val="28"/>
        </w:rPr>
        <w:t>:</w:t>
      </w:r>
    </w:p>
    <w:p w:rsidR="00E55CE4" w:rsidRDefault="00E55CE4" w:rsidP="00E55C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5CE4"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Pr="00E55CE4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55CE4">
        <w:rPr>
          <w:rFonts w:ascii="Times New Roman" w:hAnsi="Times New Roman" w:cs="Times New Roman"/>
          <w:sz w:val="28"/>
          <w:szCs w:val="28"/>
        </w:rPr>
        <w:t>была  размещена</w:t>
      </w:r>
      <w:proofErr w:type="gramEnd"/>
      <w:r w:rsidRPr="00E55CE4">
        <w:rPr>
          <w:rFonts w:ascii="Times New Roman" w:hAnsi="Times New Roman" w:cs="Times New Roman"/>
          <w:sz w:val="28"/>
          <w:szCs w:val="28"/>
        </w:rPr>
        <w:t xml:space="preserve">  на  сайте Комитета</w:t>
      </w:r>
      <w:r w:rsidRPr="00E55CE4">
        <w:rPr>
          <w:rFonts w:ascii="Times New Roman" w:hAnsi="Times New Roman" w:cs="Times New Roman"/>
          <w:sz w:val="28"/>
          <w:szCs w:val="28"/>
        </w:rPr>
        <w:t xml:space="preserve">  образования  Гатчинского  муниципального  района</w:t>
      </w:r>
      <w:r w:rsidRPr="00E55CE4">
        <w:rPr>
          <w:rFonts w:ascii="Times New Roman" w:hAnsi="Times New Roman" w:cs="Times New Roman"/>
          <w:sz w:val="28"/>
          <w:szCs w:val="28"/>
        </w:rPr>
        <w:t xml:space="preserve"> (раздел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5CE4">
        <w:rPr>
          <w:rFonts w:ascii="Times New Roman" w:hAnsi="Times New Roman" w:cs="Times New Roman"/>
          <w:sz w:val="28"/>
          <w:szCs w:val="28"/>
        </w:rPr>
        <w:t xml:space="preserve"> </w:t>
      </w:r>
      <w:r w:rsidRPr="00E55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Независимая оценка качества условий образовательной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E55CE4" w:rsidRDefault="00E55CE4" w:rsidP="00E55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55CE4"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Pr="00E55CE4">
        <w:rPr>
          <w:rFonts w:ascii="Times New Roman" w:hAnsi="Times New Roman" w:cs="Times New Roman"/>
          <w:sz w:val="28"/>
          <w:szCs w:val="28"/>
        </w:rPr>
        <w:t>информация была  размещена  на 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E3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bus.gov.ru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1CAF" w:rsidRDefault="00A91CAF" w:rsidP="00A9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 издано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№ 04-20-428-1</w:t>
      </w:r>
      <w:r w:rsidRPr="00A91CA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от 22.12.2022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По  итогам  проведения  процедуры  по  независимой  оценке  качества  условий  осуществления  образовательной  деятельности</w:t>
      </w:r>
      <w:r w:rsidRPr="00BE31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66102" w:rsidRPr="00466102" w:rsidRDefault="00466102" w:rsidP="00A9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руководителями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 были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разработаны </w:t>
      </w:r>
      <w:r w:rsidRPr="004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утверждены</w:t>
      </w:r>
      <w:r w:rsidRPr="004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планы по устранению недостатков, выявленных в ходе независимой оценки;</w:t>
      </w:r>
    </w:p>
    <w:p w:rsidR="00466102" w:rsidRDefault="00A91CAF" w:rsidP="00A91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аппаратном  совещании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январе</w:t>
      </w:r>
      <w:r w:rsidRPr="00A91C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были  рассмотрены и утверждены планы</w:t>
      </w:r>
      <w:r w:rsidRPr="00A91C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образовательных  учреждений  по  устранению  выявленных  недостатков</w:t>
      </w:r>
      <w:r w:rsidR="004661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466102" w:rsidRPr="00466102" w:rsidRDefault="00466102" w:rsidP="0046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4661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ОУ </w:t>
      </w:r>
      <w:r w:rsidRPr="004661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по устранению недостатков, выявленных в ходе независимой </w:t>
      </w:r>
      <w:proofErr w:type="gramStart"/>
      <w:r w:rsidRPr="004661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оценки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были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размещены </w:t>
      </w:r>
      <w:r w:rsidRPr="004661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официальном  сайте  образовательных  организаций ( в специально созданном разделе);</w:t>
      </w:r>
    </w:p>
    <w:p w:rsidR="00A91CAF" w:rsidRDefault="00453C30" w:rsidP="0045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53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453C30">
        <w:rPr>
          <w:rFonts w:ascii="Times New Roman" w:hAnsi="Times New Roman" w:cs="Times New Roman"/>
          <w:color w:val="000000"/>
          <w:sz w:val="28"/>
        </w:rPr>
        <w:t>с</w:t>
      </w:r>
      <w:r w:rsidR="00466102" w:rsidRPr="00453C30">
        <w:rPr>
          <w:rFonts w:ascii="Times New Roman" w:hAnsi="Times New Roman" w:cs="Times New Roman"/>
          <w:color w:val="000000"/>
          <w:sz w:val="28"/>
        </w:rPr>
        <w:t>пециалистам  Комитета</w:t>
      </w:r>
      <w:proofErr w:type="gramEnd"/>
      <w:r w:rsidR="00466102" w:rsidRPr="00453C30">
        <w:rPr>
          <w:rFonts w:ascii="Times New Roman" w:hAnsi="Times New Roman" w:cs="Times New Roman"/>
          <w:color w:val="000000"/>
          <w:sz w:val="28"/>
        </w:rPr>
        <w:t xml:space="preserve"> образования Гатчинского  муниципального  района (в рамках  своих  должностных  обязанностей) в план  работы </w:t>
      </w:r>
      <w:r>
        <w:rPr>
          <w:rFonts w:ascii="Times New Roman" w:hAnsi="Times New Roman" w:cs="Times New Roman"/>
          <w:color w:val="000000"/>
          <w:sz w:val="28"/>
        </w:rPr>
        <w:t xml:space="preserve"> были включены </w:t>
      </w:r>
      <w:r w:rsidR="00466102" w:rsidRPr="00453C30">
        <w:rPr>
          <w:rFonts w:ascii="Times New Roman" w:hAnsi="Times New Roman" w:cs="Times New Roman"/>
          <w:color w:val="000000"/>
          <w:sz w:val="28"/>
        </w:rPr>
        <w:t>мероприятия, способствующие  устранению  выявленных  недостатков</w:t>
      </w:r>
      <w:r w:rsidR="00415F6D">
        <w:rPr>
          <w:rFonts w:ascii="Times New Roman" w:hAnsi="Times New Roman" w:cs="Times New Roman"/>
          <w:color w:val="000000"/>
          <w:sz w:val="28"/>
        </w:rPr>
        <w:t>.</w:t>
      </w:r>
    </w:p>
    <w:p w:rsidR="00415F6D" w:rsidRDefault="00415F6D" w:rsidP="0045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 протяжении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0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4B3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 года руководители ОУ  работали  по  ликвидации выявленных  нарушений. </w:t>
      </w:r>
      <w:proofErr w:type="gramStart"/>
      <w:r w:rsidR="004B3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 итогам</w:t>
      </w:r>
      <w:proofErr w:type="gramEnd"/>
      <w:r w:rsidR="004B3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года были подготовлены отчеты. Отчеты за 2021 год</w:t>
      </w:r>
      <w:r w:rsidR="00170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70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образовательными  учреждениями</w:t>
      </w:r>
      <w:proofErr w:type="gramEnd"/>
      <w:r w:rsidR="004B3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B31DB" w:rsidRDefault="004B31DB" w:rsidP="009240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были представлены в </w:t>
      </w:r>
      <w:r w:rsidRPr="00453C30">
        <w:rPr>
          <w:rFonts w:ascii="Times New Roman" w:hAnsi="Times New Roman" w:cs="Times New Roman"/>
          <w:color w:val="000000"/>
          <w:sz w:val="28"/>
        </w:rPr>
        <w:t xml:space="preserve">Комитета образования </w:t>
      </w:r>
      <w:proofErr w:type="gramStart"/>
      <w:r w:rsidRPr="00453C30">
        <w:rPr>
          <w:rFonts w:ascii="Times New Roman" w:hAnsi="Times New Roman" w:cs="Times New Roman"/>
          <w:color w:val="000000"/>
          <w:sz w:val="28"/>
        </w:rPr>
        <w:t>Гатчинского  муниципального</w:t>
      </w:r>
      <w:proofErr w:type="gramEnd"/>
      <w:r w:rsidRPr="00453C30">
        <w:rPr>
          <w:rFonts w:ascii="Times New Roman" w:hAnsi="Times New Roman" w:cs="Times New Roman"/>
          <w:color w:val="000000"/>
          <w:sz w:val="28"/>
        </w:rPr>
        <w:t xml:space="preserve">  района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4B31DB" w:rsidRDefault="004B31DB" w:rsidP="009240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-размещены на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официальных  сайтах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 образовательных  учреждений;</w:t>
      </w:r>
    </w:p>
    <w:p w:rsidR="004B31DB" w:rsidRDefault="004B31DB" w:rsidP="00924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- размещены на официальном  сайте 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  <w:hyperlink r:id="rId8" w:history="1">
        <w:r w:rsidRPr="00BE3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bus.gov.ru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294" w:rsidRDefault="00227294" w:rsidP="0092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отчетов ОУ за 2021 год показал</w:t>
      </w:r>
      <w:r w:rsidRPr="0022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наиболее успешно идет исправление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выявленных  нарушений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  показателям:</w:t>
      </w:r>
    </w:p>
    <w:p w:rsidR="004B31DB" w:rsidRDefault="00227294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170DAB">
        <w:rPr>
          <w:rFonts w:ascii="Times New Roman" w:hAnsi="Times New Roman" w:cs="Times New Roman"/>
          <w:b w:val="0"/>
          <w:sz w:val="28"/>
          <w:szCs w:val="28"/>
        </w:rPr>
        <w:t>характеризующим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 xml:space="preserve"> открытость и доступность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>информации об организации, осуществляющей образовательную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>деятельность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27294" w:rsidRDefault="00227294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170DAB">
        <w:rPr>
          <w:rFonts w:ascii="Times New Roman" w:hAnsi="Times New Roman" w:cs="Times New Roman"/>
          <w:b w:val="0"/>
          <w:sz w:val="28"/>
          <w:szCs w:val="28"/>
        </w:rPr>
        <w:t>характеризующим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 xml:space="preserve"> комфортность условий,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>в которых осуществляется образовательная деятельность</w:t>
      </w:r>
      <w:r w:rsidR="00FC46E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C46E1" w:rsidRDefault="00170DAB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-характеризующим</w:t>
      </w:r>
      <w:r w:rsidR="00FC46E1" w:rsidRPr="00485CEA">
        <w:rPr>
          <w:rFonts w:ascii="Times New Roman" w:hAnsi="Times New Roman" w:cs="Times New Roman"/>
          <w:b w:val="0"/>
          <w:sz w:val="28"/>
          <w:szCs w:val="28"/>
        </w:rPr>
        <w:t xml:space="preserve"> доброжелательность,</w:t>
      </w:r>
      <w:r w:rsidR="00FC46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46E1" w:rsidRPr="00485CEA">
        <w:rPr>
          <w:rFonts w:ascii="Times New Roman" w:hAnsi="Times New Roman" w:cs="Times New Roman"/>
          <w:b w:val="0"/>
          <w:sz w:val="28"/>
          <w:szCs w:val="28"/>
        </w:rPr>
        <w:t>вежливость работников организации</w:t>
      </w:r>
      <w:r w:rsidR="00B81B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81BDF" w:rsidRPr="00485CEA" w:rsidRDefault="00B81BDF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>ха</w:t>
      </w:r>
      <w:r w:rsidR="00170DAB">
        <w:rPr>
          <w:rFonts w:ascii="Times New Roman" w:hAnsi="Times New Roman" w:cs="Times New Roman"/>
          <w:b w:val="0"/>
          <w:sz w:val="28"/>
          <w:szCs w:val="28"/>
        </w:rPr>
        <w:t>рактеризующим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 xml:space="preserve"> удовлетворенность условиями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5CEA">
        <w:rPr>
          <w:rFonts w:ascii="Times New Roman" w:hAnsi="Times New Roman" w:cs="Times New Roman"/>
          <w:b w:val="0"/>
          <w:sz w:val="28"/>
          <w:szCs w:val="28"/>
        </w:rPr>
        <w:t>осуществления образовательной деятельности организаций</w:t>
      </w:r>
      <w:r w:rsidR="009240E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46E1" w:rsidRDefault="00170DAB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 w:rsidR="009240E6">
        <w:rPr>
          <w:rFonts w:ascii="Times New Roman" w:hAnsi="Times New Roman" w:cs="Times New Roman"/>
          <w:b w:val="0"/>
          <w:sz w:val="28"/>
          <w:szCs w:val="28"/>
        </w:rPr>
        <w:t>Больше  всего</w:t>
      </w:r>
      <w:proofErr w:type="gramEnd"/>
      <w:r w:rsidR="009240E6">
        <w:rPr>
          <w:rFonts w:ascii="Times New Roman" w:hAnsi="Times New Roman" w:cs="Times New Roman"/>
          <w:b w:val="0"/>
          <w:sz w:val="28"/>
          <w:szCs w:val="28"/>
        </w:rPr>
        <w:t xml:space="preserve">  затруднений </w:t>
      </w:r>
      <w:r w:rsidR="000A148B">
        <w:rPr>
          <w:rFonts w:ascii="Times New Roman" w:hAnsi="Times New Roman" w:cs="Times New Roman"/>
          <w:b w:val="0"/>
          <w:sz w:val="28"/>
          <w:szCs w:val="28"/>
        </w:rPr>
        <w:t>у ОУ  вызывает исправление</w:t>
      </w:r>
      <w:r w:rsidR="009240E6">
        <w:rPr>
          <w:rFonts w:ascii="Times New Roman" w:hAnsi="Times New Roman" w:cs="Times New Roman"/>
          <w:b w:val="0"/>
          <w:sz w:val="28"/>
          <w:szCs w:val="28"/>
        </w:rPr>
        <w:t xml:space="preserve"> нарушений</w:t>
      </w:r>
      <w:r w:rsidR="000A148B" w:rsidRPr="000A148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148B">
        <w:rPr>
          <w:rFonts w:ascii="Times New Roman" w:hAnsi="Times New Roman" w:cs="Times New Roman"/>
          <w:b w:val="0"/>
          <w:sz w:val="28"/>
          <w:szCs w:val="28"/>
        </w:rPr>
        <w:t>выявленных</w:t>
      </w:r>
      <w:r w:rsidR="009240E6">
        <w:rPr>
          <w:rFonts w:ascii="Times New Roman" w:hAnsi="Times New Roman" w:cs="Times New Roman"/>
          <w:b w:val="0"/>
          <w:sz w:val="28"/>
          <w:szCs w:val="28"/>
        </w:rPr>
        <w:t xml:space="preserve">  по показателю характеризующего</w:t>
      </w:r>
      <w:r w:rsidR="00FC46E1" w:rsidRPr="00485CEA">
        <w:rPr>
          <w:rFonts w:ascii="Times New Roman" w:hAnsi="Times New Roman" w:cs="Times New Roman"/>
          <w:b w:val="0"/>
          <w:sz w:val="28"/>
          <w:szCs w:val="28"/>
        </w:rPr>
        <w:t xml:space="preserve"> доступность</w:t>
      </w:r>
      <w:r w:rsidR="00924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46E1" w:rsidRPr="00485CEA">
        <w:rPr>
          <w:rFonts w:ascii="Times New Roman" w:hAnsi="Times New Roman" w:cs="Times New Roman"/>
          <w:b w:val="0"/>
          <w:sz w:val="28"/>
          <w:szCs w:val="28"/>
        </w:rPr>
        <w:t>образовательной деятельности для инвалидов</w:t>
      </w:r>
      <w:r w:rsidR="009240E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240E6" w:rsidRPr="009240E6" w:rsidRDefault="009240E6" w:rsidP="009240E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0E6">
        <w:rPr>
          <w:rFonts w:ascii="Times New Roman" w:hAnsi="Times New Roman" w:cs="Times New Roman"/>
          <w:sz w:val="28"/>
          <w:szCs w:val="28"/>
        </w:rPr>
        <w:t>- оборудование входных групп пандусами (подъемными платформами);</w:t>
      </w:r>
    </w:p>
    <w:p w:rsidR="009240E6" w:rsidRPr="009240E6" w:rsidRDefault="009240E6" w:rsidP="009240E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0E6">
        <w:rPr>
          <w:rFonts w:ascii="Times New Roman" w:hAnsi="Times New Roman" w:cs="Times New Roman"/>
          <w:sz w:val="28"/>
          <w:szCs w:val="28"/>
        </w:rPr>
        <w:lastRenderedPageBreak/>
        <w:t>- наличие выделенных стоянок для автотранспортных средств инвалидов;</w:t>
      </w:r>
    </w:p>
    <w:p w:rsidR="009240E6" w:rsidRPr="009240E6" w:rsidRDefault="009240E6" w:rsidP="009240E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0E6">
        <w:rPr>
          <w:rFonts w:ascii="Times New Roman" w:hAnsi="Times New Roman" w:cs="Times New Roman"/>
          <w:sz w:val="28"/>
          <w:szCs w:val="28"/>
        </w:rPr>
        <w:t>- наличие адаптированных лифтов, поручней, расширенных дверных проемов;</w:t>
      </w:r>
    </w:p>
    <w:p w:rsidR="009240E6" w:rsidRPr="009240E6" w:rsidRDefault="009240E6" w:rsidP="009240E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0E6">
        <w:rPr>
          <w:rFonts w:ascii="Times New Roman" w:hAnsi="Times New Roman" w:cs="Times New Roman"/>
          <w:sz w:val="28"/>
          <w:szCs w:val="28"/>
        </w:rPr>
        <w:t>- наличие сменных кресел-колясок;</w:t>
      </w:r>
    </w:p>
    <w:p w:rsidR="009240E6" w:rsidRDefault="009240E6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40E6">
        <w:rPr>
          <w:rFonts w:ascii="Times New Roman" w:hAnsi="Times New Roman" w:cs="Times New Roman"/>
          <w:sz w:val="28"/>
          <w:szCs w:val="28"/>
        </w:rPr>
        <w:t xml:space="preserve">- 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>наличие специально оборудованных санитарно-гигиенических помещений в 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40E6" w:rsidRDefault="009240E6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>дублирование для инвалидов по слуху и зрению з</w:t>
      </w:r>
      <w:r>
        <w:rPr>
          <w:rFonts w:ascii="Times New Roman" w:hAnsi="Times New Roman" w:cs="Times New Roman"/>
          <w:b w:val="0"/>
          <w:sz w:val="28"/>
          <w:szCs w:val="28"/>
        </w:rPr>
        <w:t>вуковой и зрительной информации.</w:t>
      </w:r>
    </w:p>
    <w:p w:rsidR="009240E6" w:rsidRPr="009240E6" w:rsidRDefault="009240E6" w:rsidP="009240E6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Решение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данных  вопросов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зависит  от  количества денежных  средств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148B">
        <w:rPr>
          <w:rFonts w:ascii="Times New Roman" w:hAnsi="Times New Roman" w:cs="Times New Roman"/>
          <w:b w:val="0"/>
          <w:sz w:val="28"/>
          <w:szCs w:val="28"/>
        </w:rPr>
        <w:t>выделяемых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на  создание  доступной  среды  для инвалидов и  </w:t>
      </w:r>
      <w:r w:rsidR="000A148B">
        <w:rPr>
          <w:rFonts w:ascii="Times New Roman" w:hAnsi="Times New Roman" w:cs="Times New Roman"/>
          <w:b w:val="0"/>
          <w:sz w:val="28"/>
          <w:szCs w:val="28"/>
        </w:rPr>
        <w:t>возможностей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зданий (для расширения дверных проемов; установки подъемных платформ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>адаптированных лифтов</w:t>
      </w:r>
      <w:r w:rsidRPr="00924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т.д.)</w:t>
      </w:r>
      <w:r w:rsidR="001223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32393" w:rsidRPr="00AB4B8F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На сайте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размещается  информация</w:t>
      </w:r>
      <w:proofErr w:type="gramEnd"/>
      <w:r>
        <w:rPr>
          <w:rFonts w:ascii="Times New Roman" w:hAnsi="Times New Roman"/>
          <w:sz w:val="28"/>
          <w:szCs w:val="28"/>
        </w:rPr>
        <w:t xml:space="preserve">  о  результатах  независимой  оценки  качества  условий оказания  услуг  организациями  социальной  сферы. В разделе на официальном сайте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 сами </w:t>
      </w:r>
      <w:proofErr w:type="gramStart"/>
      <w:r>
        <w:rPr>
          <w:rFonts w:ascii="Times New Roman" w:hAnsi="Times New Roman"/>
          <w:sz w:val="28"/>
          <w:szCs w:val="28"/>
        </w:rPr>
        <w:t>имеют  возможность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 оценить  качество  условий  оказания  им  услуг  в  организациях  социальной  сферы</w:t>
      </w:r>
      <w:r w:rsidRPr="00AB4B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 также  оставить  отзыв</w:t>
      </w:r>
      <w:r w:rsidRPr="00AB4B8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тем  самым  способствуя выявлению  соответствующих  проблем  и  их  дальнейшему  устранению.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На 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письма  комитета  общего  и  профессионального  образования Ленинградской  области № 19-237</w:t>
      </w:r>
      <w:r w:rsidRPr="00EB666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2022 от 11 января 2022 года  </w:t>
      </w:r>
      <w:r w:rsidRPr="0029281F">
        <w:rPr>
          <w:rFonts w:ascii="Times New Roman" w:hAnsi="Times New Roman"/>
          <w:sz w:val="28"/>
          <w:szCs w:val="28"/>
        </w:rPr>
        <w:t>Комитет образования Гатчинского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проанализировал отзывы граждан на  сайте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71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 качестве  оказания услуг  образовательными  организациями за 2021 год. </w:t>
      </w:r>
    </w:p>
    <w:p w:rsidR="00C32393" w:rsidRDefault="00C32393" w:rsidP="00C32393">
      <w:pPr>
        <w:pStyle w:val="a5"/>
        <w:shd w:val="clear" w:color="auto" w:fill="FFFFFF"/>
        <w:spacing w:before="0" w:after="0"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Отрицательные отзывы о работе образовательных </w:t>
      </w:r>
      <w:proofErr w:type="gramStart"/>
      <w:r>
        <w:rPr>
          <w:sz w:val="28"/>
          <w:szCs w:val="28"/>
        </w:rPr>
        <w:t>организаций  за</w:t>
      </w:r>
      <w:proofErr w:type="gramEnd"/>
      <w:r>
        <w:rPr>
          <w:sz w:val="28"/>
          <w:szCs w:val="28"/>
        </w:rPr>
        <w:t xml:space="preserve">  2021 год отсутствуют.</w:t>
      </w:r>
    </w:p>
    <w:p w:rsidR="00C32393" w:rsidRPr="002207B0" w:rsidRDefault="00C32393" w:rsidP="00C32393">
      <w:pPr>
        <w:pStyle w:val="a5"/>
        <w:shd w:val="clear" w:color="auto" w:fill="FFFFFF"/>
        <w:spacing w:before="0" w:after="0" w:line="252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На </w:t>
      </w:r>
      <w:proofErr w:type="gramStart"/>
      <w:r>
        <w:rPr>
          <w:sz w:val="28"/>
          <w:szCs w:val="28"/>
        </w:rPr>
        <w:t>сайте  оставлено</w:t>
      </w:r>
      <w:proofErr w:type="gramEnd"/>
      <w:r>
        <w:rPr>
          <w:sz w:val="28"/>
          <w:szCs w:val="28"/>
        </w:rPr>
        <w:t xml:space="preserve"> 7 пожеланий  по работе</w:t>
      </w:r>
      <w:r w:rsidRPr="002207B0">
        <w:rPr>
          <w:sz w:val="28"/>
          <w:szCs w:val="28"/>
        </w:rPr>
        <w:t xml:space="preserve">: </w:t>
      </w:r>
      <w:r w:rsidRPr="002207B0">
        <w:rPr>
          <w:color w:val="333333"/>
          <w:sz w:val="28"/>
          <w:szCs w:val="28"/>
          <w:shd w:val="clear" w:color="auto" w:fill="FFFFFF"/>
        </w:rPr>
        <w:t xml:space="preserve">Муниципального бюджетного дошкольного образовательного учреждения «Детский сад № 23 комбинированного вида»; </w:t>
      </w:r>
      <w:r w:rsidRPr="002207B0">
        <w:rPr>
          <w:color w:val="333333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2207B0">
        <w:rPr>
          <w:color w:val="333333"/>
          <w:sz w:val="28"/>
          <w:szCs w:val="28"/>
        </w:rPr>
        <w:t>Сусанинская</w:t>
      </w:r>
      <w:proofErr w:type="spellEnd"/>
      <w:r w:rsidRPr="002207B0">
        <w:rPr>
          <w:color w:val="333333"/>
          <w:sz w:val="28"/>
          <w:szCs w:val="28"/>
        </w:rPr>
        <w:t xml:space="preserve"> средняя</w:t>
      </w:r>
    </w:p>
    <w:p w:rsidR="00C32393" w:rsidRPr="002207B0" w:rsidRDefault="00C32393" w:rsidP="00C32393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общеобразовательная школа»; </w:t>
      </w:r>
      <w:r w:rsidRPr="00220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Муниципального бюджетного общеобразовательного учреждения «Гатчинская средняя общеобразовательная школа № 11».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сайте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455 </w:t>
      </w:r>
      <w:proofErr w:type="gramStart"/>
      <w:r>
        <w:rPr>
          <w:rFonts w:ascii="Times New Roman" w:hAnsi="Times New Roman"/>
          <w:sz w:val="28"/>
          <w:szCs w:val="28"/>
        </w:rPr>
        <w:t>положительных  отзыва</w:t>
      </w:r>
      <w:proofErr w:type="gramEnd"/>
      <w:r>
        <w:rPr>
          <w:rFonts w:ascii="Times New Roman" w:hAnsi="Times New Roman"/>
          <w:sz w:val="28"/>
          <w:szCs w:val="28"/>
        </w:rPr>
        <w:t xml:space="preserve">  о  работе  образовательных  учреждений  Гатчинского  района. Больше всего </w:t>
      </w:r>
      <w:proofErr w:type="gramStart"/>
      <w:r>
        <w:rPr>
          <w:rFonts w:ascii="Times New Roman" w:hAnsi="Times New Roman"/>
          <w:sz w:val="28"/>
          <w:szCs w:val="28"/>
        </w:rPr>
        <w:t>положительных  отзывов</w:t>
      </w:r>
      <w:proofErr w:type="gramEnd"/>
      <w:r>
        <w:rPr>
          <w:rFonts w:ascii="Times New Roman" w:hAnsi="Times New Roman"/>
          <w:sz w:val="28"/>
          <w:szCs w:val="28"/>
        </w:rPr>
        <w:t xml:space="preserve"> по работе  4 образовательных  учреждений:</w:t>
      </w:r>
    </w:p>
    <w:p w:rsidR="00C32393" w:rsidRPr="00AE015F" w:rsidRDefault="00C32393" w:rsidP="00C3239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015F">
        <w:rPr>
          <w:rFonts w:ascii="Times New Roman" w:hAnsi="Times New Roman"/>
          <w:sz w:val="28"/>
          <w:szCs w:val="28"/>
        </w:rPr>
        <w:t xml:space="preserve">- </w:t>
      </w:r>
      <w:r w:rsidRPr="00AE015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общеобразовательное учреждение «Гатчинская средняя общеобразовательная школа № 11» (94 положительных отзыва);</w:t>
      </w:r>
    </w:p>
    <w:p w:rsidR="00C32393" w:rsidRPr="00AE015F" w:rsidRDefault="00C32393" w:rsidP="00C3239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5F">
        <w:rPr>
          <w:rFonts w:ascii="Times New Roman" w:hAnsi="Times New Roman"/>
          <w:sz w:val="28"/>
          <w:szCs w:val="28"/>
        </w:rPr>
        <w:t xml:space="preserve">-Муниципальное бюджетное дошкольное образовательное учреждение «Детский сад № 31 комбинированного вида» </w:t>
      </w:r>
      <w:r w:rsidRPr="00AE015F">
        <w:rPr>
          <w:rFonts w:ascii="Times New Roman" w:hAnsi="Times New Roman" w:cs="Times New Roman"/>
          <w:sz w:val="28"/>
          <w:szCs w:val="28"/>
          <w:shd w:val="clear" w:color="auto" w:fill="FFFFFF"/>
        </w:rPr>
        <w:t>(28 положительных отзыва);</w:t>
      </w:r>
    </w:p>
    <w:p w:rsidR="00C32393" w:rsidRPr="00AE015F" w:rsidRDefault="00C32393" w:rsidP="00C3239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5F">
        <w:rPr>
          <w:rFonts w:ascii="Times New Roman" w:hAnsi="Times New Roman" w:cs="Times New Roman"/>
          <w:sz w:val="28"/>
          <w:szCs w:val="28"/>
          <w:shd w:val="clear" w:color="auto" w:fill="FFFFFF"/>
        </w:rPr>
        <w:t>-Муниципальное бюджетное общеобразовательное учреждение «Гатчинская средняя общеобразовательная школа № 7» (25 положительных отзыва);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5F">
        <w:rPr>
          <w:rFonts w:ascii="Times New Roman" w:hAnsi="Times New Roman" w:cs="Times New Roman"/>
          <w:sz w:val="28"/>
          <w:szCs w:val="28"/>
          <w:shd w:val="clear" w:color="auto" w:fill="FFFFFF"/>
        </w:rPr>
        <w:t>-Муниципальное бюджетное дошкольное образовательное учреждение «Детский сад № 51 комбинированного вида» (22 положительных отзыва).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</w:t>
      </w:r>
      <w:proofErr w:type="gramStart"/>
      <w:r w:rsidRPr="00C32393">
        <w:rPr>
          <w:rFonts w:ascii="Times New Roman" w:hAnsi="Times New Roman" w:cs="Times New Roman"/>
          <w:sz w:val="28"/>
          <w:szCs w:val="28"/>
          <w:shd w:val="clear" w:color="auto" w:fill="FFFFFF"/>
        </w:rPr>
        <w:t>Не  организована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работа  с  родителями по популяризации </w:t>
      </w:r>
      <w:r>
        <w:rPr>
          <w:rFonts w:ascii="Times New Roman" w:hAnsi="Times New Roman"/>
          <w:sz w:val="28"/>
          <w:szCs w:val="28"/>
        </w:rPr>
        <w:t xml:space="preserve">сайта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22  образовательных 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C32393" w:rsidRPr="00C32393" w:rsidRDefault="00C32393" w:rsidP="00C32393">
      <w:pPr>
        <w:spacing w:after="0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9281F">
        <w:rPr>
          <w:rFonts w:ascii="Times New Roman" w:hAnsi="Times New Roman"/>
          <w:sz w:val="28"/>
          <w:szCs w:val="28"/>
        </w:rPr>
        <w:t>Комитет образования Гатчинского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направил в ОУ информационное письмо в котором указал на необходимость </w:t>
      </w:r>
      <w:r>
        <w:rPr>
          <w:rFonts w:ascii="Times New Roman" w:hAnsi="Times New Roman"/>
          <w:sz w:val="28"/>
          <w:szCs w:val="28"/>
        </w:rPr>
        <w:t xml:space="preserve"> проводить непрерывную  работу  по  созданию  условий</w:t>
      </w:r>
      <w:r w:rsidRPr="00AB4B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способствующих  увеличению  охвата  граждан</w:t>
      </w:r>
      <w:r w:rsidRPr="00AB4B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обладающими  знаниями  о  разделе  официального  сайта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B4B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 также  знаниями  о  том</w:t>
      </w:r>
      <w:r w:rsidRPr="00AB4B8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как  можно  оценить  качество  условий  оказания  услуг  организациями  социальной  сферы</w:t>
      </w:r>
      <w:r w:rsidRPr="00AB4B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 для  этого  нужно  и  как  их  оценка  повлияет  в  перспективе  на  создание  благоприятных  условий  в  организациях  социальной  сферы.</w:t>
      </w:r>
    </w:p>
    <w:p w:rsidR="000A148B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9281F">
        <w:rPr>
          <w:rFonts w:ascii="Times New Roman" w:hAnsi="Times New Roman"/>
          <w:sz w:val="28"/>
          <w:szCs w:val="28"/>
        </w:rPr>
        <w:t xml:space="preserve">Комитет образования Гатчинского муниципального </w:t>
      </w:r>
      <w:proofErr w:type="gramStart"/>
      <w:r w:rsidRPr="0029281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0A148B">
        <w:rPr>
          <w:rFonts w:ascii="Times New Roman" w:hAnsi="Times New Roman"/>
          <w:sz w:val="28"/>
          <w:szCs w:val="28"/>
        </w:rPr>
        <w:t>рекомендовал</w:t>
      </w:r>
      <w:proofErr w:type="gramEnd"/>
      <w:r w:rsidR="000A148B">
        <w:rPr>
          <w:rFonts w:ascii="Times New Roman" w:hAnsi="Times New Roman"/>
          <w:sz w:val="28"/>
          <w:szCs w:val="28"/>
        </w:rPr>
        <w:t xml:space="preserve"> ОУ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1)разместить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соответствующие  баннеры с переходом на раздел официального  сайта  ссылку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32393" w:rsidRDefault="00C32393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proofErr w:type="gramStart"/>
      <w:r w:rsidR="000A148B">
        <w:rPr>
          <w:rFonts w:ascii="Times New Roman" w:hAnsi="Times New Roman"/>
          <w:sz w:val="28"/>
          <w:szCs w:val="28"/>
        </w:rPr>
        <w:t xml:space="preserve">регулярно </w:t>
      </w:r>
      <w:r>
        <w:rPr>
          <w:rFonts w:ascii="Times New Roman" w:hAnsi="Times New Roman"/>
          <w:sz w:val="28"/>
          <w:szCs w:val="28"/>
        </w:rPr>
        <w:t xml:space="preserve"> информировать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обучающихся  и  их  родителей о  возможностях  оставить отзыв  на сайте </w:t>
      </w:r>
      <w:r>
        <w:rPr>
          <w:rFonts w:ascii="Times New Roman" w:hAnsi="Times New Roman"/>
          <w:sz w:val="28"/>
          <w:szCs w:val="28"/>
          <w:lang w:val="en-US"/>
        </w:rPr>
        <w:t>bus</w:t>
      </w:r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716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(используя возможности цифровых порталов).</w:t>
      </w:r>
    </w:p>
    <w:p w:rsidR="00157CF8" w:rsidRDefault="00157CF8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Таким  образом</w:t>
      </w:r>
      <w:proofErr w:type="gramEnd"/>
      <w:r w:rsidRPr="00157C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Гатчинском  муниципальном  районе ведется  планомерная  работа</w:t>
      </w:r>
      <w:r w:rsidR="008E46C1">
        <w:rPr>
          <w:rFonts w:ascii="Times New Roman" w:hAnsi="Times New Roman"/>
          <w:sz w:val="28"/>
          <w:szCs w:val="28"/>
        </w:rPr>
        <w:t>:</w:t>
      </w:r>
    </w:p>
    <w:p w:rsidR="00C32393" w:rsidRDefault="00157CF8" w:rsidP="00C32393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  повышению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 качества</w:t>
      </w:r>
      <w:r>
        <w:rPr>
          <w:rFonts w:ascii="Times New Roman" w:hAnsi="Times New Roman"/>
          <w:sz w:val="28"/>
          <w:szCs w:val="28"/>
        </w:rPr>
        <w:t xml:space="preserve">  условий  оказания    услуг  </w:t>
      </w:r>
      <w:r>
        <w:rPr>
          <w:rFonts w:ascii="Times New Roman" w:hAnsi="Times New Roman"/>
          <w:sz w:val="28"/>
          <w:szCs w:val="28"/>
        </w:rPr>
        <w:t xml:space="preserve">образовательными  организациями; </w:t>
      </w:r>
    </w:p>
    <w:p w:rsidR="00157CF8" w:rsidRPr="008E46C1" w:rsidRDefault="00157CF8" w:rsidP="008E46C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  ликвидации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нарушений</w:t>
      </w:r>
      <w:r w:rsidR="008E46C1" w:rsidRPr="008E46C1">
        <w:rPr>
          <w:rFonts w:ascii="Times New Roman" w:hAnsi="Times New Roman"/>
          <w:sz w:val="28"/>
          <w:szCs w:val="28"/>
        </w:rPr>
        <w:t xml:space="preserve">, </w:t>
      </w:r>
      <w:r w:rsidR="008E46C1">
        <w:rPr>
          <w:rFonts w:ascii="Times New Roman" w:hAnsi="Times New Roman"/>
          <w:sz w:val="28"/>
          <w:szCs w:val="28"/>
        </w:rPr>
        <w:t xml:space="preserve">выявленных  в  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E46C1">
        <w:rPr>
          <w:rFonts w:ascii="Times New Roman" w:hAnsi="Times New Roman"/>
          <w:sz w:val="28"/>
          <w:szCs w:val="28"/>
        </w:rPr>
        <w:t xml:space="preserve"> </w:t>
      </w:r>
      <w:r w:rsidR="008E46C1" w:rsidRPr="008E46C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E46C1" w:rsidRPr="008E46C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независимой оценки качества условий осуществления образовательной деятельности </w:t>
      </w:r>
      <w:r w:rsidR="008E46C1" w:rsidRPr="008E46C1">
        <w:rPr>
          <w:rFonts w:ascii="Times New Roman" w:hAnsi="Times New Roman" w:cs="Times New Roman"/>
          <w:sz w:val="28"/>
          <w:szCs w:val="28"/>
        </w:rPr>
        <w:t>образовательными организациями  Гатчинского муниципального района</w:t>
      </w:r>
      <w:r w:rsidR="000A148B">
        <w:rPr>
          <w:rFonts w:ascii="Times New Roman" w:hAnsi="Times New Roman" w:cs="Times New Roman"/>
          <w:sz w:val="28"/>
          <w:szCs w:val="28"/>
        </w:rPr>
        <w:t>;</w:t>
      </w:r>
    </w:p>
    <w:p w:rsidR="00227294" w:rsidRPr="00BE3168" w:rsidRDefault="000A148B" w:rsidP="000A148B">
      <w:pPr>
        <w:pStyle w:val="ConsPlusTitle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намечена четкая</w:t>
      </w:r>
      <w:r w:rsidRPr="000A148B">
        <w:rPr>
          <w:rFonts w:ascii="Times New Roman" w:hAnsi="Times New Roman" w:cs="Times New Roman"/>
          <w:b w:val="0"/>
          <w:sz w:val="28"/>
          <w:szCs w:val="28"/>
        </w:rPr>
        <w:t xml:space="preserve"> стратегию дальнейшего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условий в образовательных учреждениях.</w:t>
      </w:r>
    </w:p>
    <w:p w:rsidR="00A91CAF" w:rsidRPr="009240E6" w:rsidRDefault="00A91CAF" w:rsidP="00E5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CE4" w:rsidRPr="00BE3168" w:rsidRDefault="00E55CE4" w:rsidP="00BE3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68" w:rsidRPr="000D5A89" w:rsidRDefault="00BE3168" w:rsidP="00BE3168">
      <w:pPr>
        <w:pStyle w:val="Style1"/>
        <w:widowControl/>
        <w:spacing w:line="322" w:lineRule="exact"/>
        <w:jc w:val="both"/>
        <w:rPr>
          <w:rStyle w:val="FontStyle12"/>
          <w:sz w:val="28"/>
          <w:szCs w:val="28"/>
        </w:rPr>
      </w:pPr>
    </w:p>
    <w:p w:rsidR="00BE3168" w:rsidRDefault="00BE3168" w:rsidP="00BE3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2B2" w:rsidRPr="00C37BA5" w:rsidRDefault="003252B2" w:rsidP="00B74D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1013" w:rsidRPr="008F1013" w:rsidRDefault="008F1013" w:rsidP="00B74DD4">
      <w:pPr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1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C18D2" w:rsidRDefault="00FC18D2" w:rsidP="00FC18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8D2" w:rsidRPr="00FC18D2" w:rsidRDefault="00FC18D2" w:rsidP="00FC18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8D2" w:rsidRPr="00FC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30DB"/>
    <w:multiLevelType w:val="multilevel"/>
    <w:tmpl w:val="9F588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06"/>
    <w:rsid w:val="00047427"/>
    <w:rsid w:val="000A148B"/>
    <w:rsid w:val="00122340"/>
    <w:rsid w:val="00157CF8"/>
    <w:rsid w:val="00170DAB"/>
    <w:rsid w:val="00227294"/>
    <w:rsid w:val="00227828"/>
    <w:rsid w:val="003252B2"/>
    <w:rsid w:val="00415F6D"/>
    <w:rsid w:val="00453C30"/>
    <w:rsid w:val="00466102"/>
    <w:rsid w:val="004B31DB"/>
    <w:rsid w:val="005D788A"/>
    <w:rsid w:val="006748AB"/>
    <w:rsid w:val="007A5306"/>
    <w:rsid w:val="007C6D00"/>
    <w:rsid w:val="008E46C1"/>
    <w:rsid w:val="008F1013"/>
    <w:rsid w:val="009240E6"/>
    <w:rsid w:val="009537F0"/>
    <w:rsid w:val="00A861E4"/>
    <w:rsid w:val="00A91CAF"/>
    <w:rsid w:val="00AD65DD"/>
    <w:rsid w:val="00B74DD4"/>
    <w:rsid w:val="00B81BDF"/>
    <w:rsid w:val="00BE3168"/>
    <w:rsid w:val="00C32393"/>
    <w:rsid w:val="00C37BA5"/>
    <w:rsid w:val="00D83E9C"/>
    <w:rsid w:val="00E55CE4"/>
    <w:rsid w:val="00EA5DE6"/>
    <w:rsid w:val="00EA7B33"/>
    <w:rsid w:val="00F33AD6"/>
    <w:rsid w:val="00FC18D2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AFFF"/>
  <w15:chartTrackingRefBased/>
  <w15:docId w15:val="{37F78C04-08A7-4898-9E17-4CF968BB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4D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7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E316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BE3168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E3168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55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22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ge">
    <w:name w:val="page"/>
    <w:rsid w:val="009240E6"/>
    <w:rPr>
      <w:i/>
      <w:iCs/>
      <w:color w:val="00008B"/>
      <w:sz w:val="19"/>
      <w:szCs w:val="19"/>
      <w:bdr w:val="single" w:sz="12" w:space="0" w:color="00008B" w:frame="1"/>
    </w:rPr>
  </w:style>
  <w:style w:type="paragraph" w:customStyle="1" w:styleId="ConsPlusNormal">
    <w:name w:val="ConsPlusNormal"/>
    <w:link w:val="ConsPlusNormal0"/>
    <w:qFormat/>
    <w:rsid w:val="009240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40E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C32393"/>
    <w:pPr>
      <w:spacing w:before="48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n1O6_rFnBH_H9hubZ8X4Pg&amp;l=aHR0cDovL2J1cy5nb3YucnU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re.jsx?h=a,n1O6_rFnBH_H9hubZ8X4Pg&amp;l=aHR0cDovL2J1cy5nb3YucnU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n1O6_rFnBH_H9hubZ8X4Pg&amp;l=aHR0cDovL2J1cy5nb3YucnUv" TargetMode="External"/><Relationship Id="rId5" Type="http://schemas.openxmlformats.org/officeDocument/2006/relationships/hyperlink" Target="http://www.bus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2022-01-20T08:01:00Z</dcterms:created>
  <dcterms:modified xsi:type="dcterms:W3CDTF">2022-02-03T14:22:00Z</dcterms:modified>
</cp:coreProperties>
</file>