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881" w:rsidRDefault="005E6881" w:rsidP="0015415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Фленов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Ф.Г.</w:t>
      </w:r>
      <w:r w:rsidR="00154155">
        <w:rPr>
          <w:rFonts w:ascii="Times New Roman" w:hAnsi="Times New Roman" w:cs="Times New Roman"/>
          <w:sz w:val="28"/>
          <w:szCs w:val="28"/>
        </w:rPr>
        <w:t>-</w:t>
      </w:r>
    </w:p>
    <w:p w:rsidR="00154155" w:rsidRDefault="00154155" w:rsidP="0015415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МБОУ «Коммунарская СОШ № 1</w:t>
      </w:r>
    </w:p>
    <w:p w:rsidR="00154155" w:rsidRDefault="00154155" w:rsidP="00154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6881" w:rsidRPr="00154155" w:rsidRDefault="005E6881" w:rsidP="001541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4155">
        <w:rPr>
          <w:rFonts w:ascii="Times New Roman" w:hAnsi="Times New Roman" w:cs="Times New Roman"/>
          <w:b/>
          <w:sz w:val="28"/>
          <w:szCs w:val="28"/>
        </w:rPr>
        <w:t>«Управление образовательным учреждением в условиях внедрения нового закон «Об образовании в Российской Федерации»</w:t>
      </w:r>
    </w:p>
    <w:p w:rsidR="005E6881" w:rsidRDefault="005E6881" w:rsidP="001541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E6881" w:rsidRDefault="005E6881" w:rsidP="0015415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Вчера, 28 августа, в нашей школе состоялся расширенный педагогический совет, на котором на основе анализа условий определялись задачи по реализации нового закона на очередной учебный год.</w:t>
      </w:r>
    </w:p>
    <w:p w:rsidR="005E6881" w:rsidRDefault="005E6881" w:rsidP="0015415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Основная идея нового закона – создание условий для обеспечения качественного образования, отвечающи</w:t>
      </w:r>
      <w:r w:rsidR="00154155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реалиям сегодняшнего дня.</w:t>
      </w:r>
    </w:p>
    <w:p w:rsidR="005E6881" w:rsidRDefault="005E6881" w:rsidP="0015415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Современные подходы управления качеством образовательных услуг, заложенные в законе, предполагают гармонизированную цепочку действий системы управления: управление результатом (идеология управления качеством при реализации программно-целевого подхода) – управление ресурсами (создание информационно-образовательной среды и организационно-финансовых механизмов ее развития) – управление возможностями (идеология развития инновационного потенциала школы).</w:t>
      </w:r>
    </w:p>
    <w:p w:rsidR="005E6881" w:rsidRDefault="005E6881" w:rsidP="0015415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результате дискуссии были определены направления и проблемы, которые стоят перед любой школой в условиях реализации нового закона:</w:t>
      </w:r>
    </w:p>
    <w:p w:rsidR="005E6881" w:rsidRDefault="005E6881" w:rsidP="0015415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образовательных целях – ФГОС и новый закон нацеливают на знания, компетентность, творческое развитие, а существующая ситуация</w:t>
      </w:r>
      <w:r w:rsidR="00D422B7">
        <w:rPr>
          <w:rFonts w:ascii="Times New Roman" w:hAnsi="Times New Roman" w:cs="Times New Roman"/>
          <w:sz w:val="28"/>
          <w:szCs w:val="28"/>
        </w:rPr>
        <w:t xml:space="preserve"> – главное «натренироваться» и сдать ЕГЭ. Отсюда на вышестоящем уровне следует работать над совершенствованием тестов ЕГЭ, менять правила приема в ВУЗы, а нам, на уровне школ, работать над формированием истинных целей и ценностей учеников и работать с родителями, повышать квалификацию учителей;</w:t>
      </w:r>
    </w:p>
    <w:p w:rsidR="00D422B7" w:rsidRDefault="00D422B7" w:rsidP="0015415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технологиях обучения, организационных формах занятий: урочная система Коменского прекрасно работала более ста лет, но сегодня в ее рамках, невозможно осуществлять проектную деятельность, сетевое взаимодействие. Использовать ряд образовательных технологий эффективно возможно при нелинейном, динамичном расписании, а у нас жесткое расписание, календарный график,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т.д.;</w:t>
      </w:r>
    </w:p>
    <w:p w:rsidR="00D422B7" w:rsidRDefault="00D422B7" w:rsidP="0015415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необходимого ресурсного обеспечения: школы укомплектованы учебниками, в том числе электронными, имеются кабинеты информатики, интерактивные доски, множительная техника</w:t>
      </w:r>
      <w:r w:rsidR="004B42AB">
        <w:rPr>
          <w:rFonts w:ascii="Times New Roman" w:hAnsi="Times New Roman" w:cs="Times New Roman"/>
          <w:sz w:val="28"/>
          <w:szCs w:val="28"/>
        </w:rPr>
        <w:t xml:space="preserve">, рабочие места </w:t>
      </w:r>
      <w:r w:rsidR="004B42AB">
        <w:rPr>
          <w:rFonts w:ascii="Times New Roman" w:hAnsi="Times New Roman" w:cs="Times New Roman"/>
          <w:sz w:val="28"/>
          <w:szCs w:val="28"/>
        </w:rPr>
        <w:lastRenderedPageBreak/>
        <w:t>учителей оборудуются ПК с выходом в интернет и т.д. Но мы пока не можем обеспечить возможность ученикам на каждом уроке, по каждому предмету, обработать информацию на ПК, использовать цифровые лаборатории, посетить виртуальные библиотеки, выставки и т.п.   Проблема третьего часа физкультуры – эффективнее отдать на внеурочную работу.</w:t>
      </w:r>
    </w:p>
    <w:p w:rsidR="004B42AB" w:rsidRPr="005E6881" w:rsidRDefault="004B42AB" w:rsidP="0015415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Государственно-общественное управление – ситуация неготовности большинства социума активно и грамотно участвовать в социальной жизни и в жизни школы в частности. Следовательно, управленческая задача работать в существующих условиях, вовлекая тех немногих, кто не равнодушен к школе, а работая с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детьми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ставим задачу воспитания социально активной личности, вовлекая в самоуправление,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>
        <w:rPr>
          <w:rFonts w:ascii="Times New Roman" w:hAnsi="Times New Roman" w:cs="Times New Roman"/>
          <w:sz w:val="28"/>
          <w:szCs w:val="28"/>
        </w:rPr>
        <w:t>, общественные движения и т.п.</w:t>
      </w:r>
    </w:p>
    <w:sectPr w:rsidR="004B42AB" w:rsidRPr="005E6881" w:rsidSect="00154155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6B2AD9"/>
    <w:multiLevelType w:val="hybridMultilevel"/>
    <w:tmpl w:val="F2FC5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5E6881"/>
    <w:rsid w:val="00154155"/>
    <w:rsid w:val="00214CD9"/>
    <w:rsid w:val="003B3532"/>
    <w:rsid w:val="00416E45"/>
    <w:rsid w:val="004B42AB"/>
    <w:rsid w:val="005E6881"/>
    <w:rsid w:val="00D05E26"/>
    <w:rsid w:val="00D42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68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Михельсова Галина Ивановна</cp:lastModifiedBy>
  <cp:revision>2</cp:revision>
  <dcterms:created xsi:type="dcterms:W3CDTF">2013-09-09T10:42:00Z</dcterms:created>
  <dcterms:modified xsi:type="dcterms:W3CDTF">2013-09-09T10:42:00Z</dcterms:modified>
</cp:coreProperties>
</file>